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22E" w:rsidRPr="0095622E" w:rsidRDefault="0095622E" w:rsidP="0095622E">
      <w:pPr>
        <w:shd w:val="clear" w:color="auto" w:fill="FFFFFF"/>
        <w:spacing w:before="161" w:after="161"/>
        <w:ind w:left="375"/>
        <w:outlineLvl w:val="0"/>
        <w:rPr>
          <w:b/>
          <w:bCs/>
          <w:color w:val="22272F"/>
          <w:kern w:val="36"/>
          <w:sz w:val="33"/>
          <w:szCs w:val="33"/>
        </w:rPr>
      </w:pPr>
      <w:r w:rsidRPr="0095622E">
        <w:rPr>
          <w:b/>
          <w:bCs/>
          <w:color w:val="22272F"/>
          <w:kern w:val="36"/>
          <w:sz w:val="33"/>
          <w:szCs w:val="33"/>
        </w:rPr>
        <w:t>Постановление Правительства РФ от 7 ноября 2019 г. N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 (с изменениями и дополнениями)</w:t>
      </w:r>
    </w:p>
    <w:p w:rsidR="0095622E" w:rsidRPr="0095622E" w:rsidRDefault="0095622E" w:rsidP="0095622E">
      <w:pPr>
        <w:shd w:val="clear" w:color="auto" w:fill="F0E9D3"/>
        <w:spacing w:line="264" w:lineRule="atLeast"/>
        <w:rPr>
          <w:color w:val="464C55"/>
        </w:rPr>
      </w:pPr>
      <w:bookmarkStart w:id="0" w:name="text"/>
      <w:bookmarkEnd w:id="0"/>
      <w:r w:rsidRPr="0095622E">
        <w:rPr>
          <w:color w:val="464C55"/>
        </w:rPr>
        <w:t>Наименование изменено с 8 апреля 2021 г. - </w:t>
      </w:r>
      <w:hyperlink r:id="rId4" w:anchor="block_1021"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5" w:history="1">
        <w:r w:rsidRPr="0095622E">
          <w:rPr>
            <w:color w:val="3272C0"/>
            <w:u w:val="single"/>
          </w:rPr>
          <w:t>См. предыдущую редакцию</w:t>
        </w:r>
      </w:hyperlink>
    </w:p>
    <w:p w:rsidR="0095622E" w:rsidRPr="0095622E" w:rsidRDefault="0095622E" w:rsidP="0095622E">
      <w:pPr>
        <w:shd w:val="clear" w:color="auto" w:fill="FFFFFF"/>
        <w:jc w:val="center"/>
        <w:rPr>
          <w:b/>
          <w:bCs/>
          <w:color w:val="22272F"/>
          <w:sz w:val="30"/>
          <w:szCs w:val="30"/>
        </w:rPr>
      </w:pPr>
      <w:r w:rsidRPr="0095622E">
        <w:rPr>
          <w:b/>
          <w:bCs/>
          <w:color w:val="22272F"/>
          <w:sz w:val="30"/>
          <w:szCs w:val="30"/>
        </w:rPr>
        <w:t>Постановление Правительства РФ от 7 ноября 2019 г. N 1421</w:t>
      </w:r>
      <w:r w:rsidRPr="0095622E">
        <w:rPr>
          <w:b/>
          <w:bCs/>
          <w:color w:val="22272F"/>
          <w:sz w:val="30"/>
          <w:szCs w:val="30"/>
        </w:rPr>
        <w:br/>
        <w:t>"Об утверждении требований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w:t>
      </w:r>
    </w:p>
    <w:p w:rsidR="0095622E" w:rsidRPr="0095622E" w:rsidRDefault="0095622E" w:rsidP="0095622E">
      <w:pPr>
        <w:pBdr>
          <w:bottom w:val="dotted" w:sz="6" w:space="0" w:color="3272C0"/>
        </w:pBdr>
        <w:shd w:val="clear" w:color="auto" w:fill="FFFFFF"/>
        <w:spacing w:after="300"/>
        <w:outlineLvl w:val="3"/>
        <w:rPr>
          <w:b/>
          <w:bCs/>
          <w:color w:val="3272C0"/>
        </w:rPr>
      </w:pPr>
      <w:r w:rsidRPr="0095622E">
        <w:rPr>
          <w:b/>
          <w:bCs/>
          <w:color w:val="3272C0"/>
        </w:rPr>
        <w:t>С изменениями и дополнениями от:</w:t>
      </w:r>
    </w:p>
    <w:p w:rsidR="0095622E" w:rsidRPr="0095622E" w:rsidRDefault="0095622E" w:rsidP="0095622E">
      <w:pPr>
        <w:shd w:val="clear" w:color="auto" w:fill="FFFFFF"/>
        <w:rPr>
          <w:color w:val="464C55"/>
        </w:rPr>
      </w:pPr>
      <w:r w:rsidRPr="0095622E">
        <w:rPr>
          <w:color w:val="464C55"/>
        </w:rPr>
        <w:t>29 марта 2021 г., 5 марта 2022 г.</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rPr>
          <w:color w:val="464C55"/>
        </w:rPr>
      </w:pPr>
      <w:r w:rsidRPr="0095622E">
        <w:rPr>
          <w:color w:val="464C55"/>
        </w:rPr>
        <w:t>В соответствии с </w:t>
      </w:r>
      <w:hyperlink r:id="rId6" w:anchor="block_524" w:history="1">
        <w:r w:rsidRPr="0095622E">
          <w:rPr>
            <w:color w:val="3272C0"/>
            <w:u w:val="single"/>
          </w:rPr>
          <w:t>пунктом 4 части 2 статьи 5</w:t>
        </w:r>
      </w:hyperlink>
      <w:r w:rsidRPr="0095622E">
        <w:rPr>
          <w:color w:val="464C55"/>
        </w:rPr>
        <w:t> Федерального закона "О противодействии терроризму" Правительство Российской Федерации постановляет:</w:t>
      </w:r>
    </w:p>
    <w:p w:rsidR="0095622E" w:rsidRPr="0095622E" w:rsidRDefault="0095622E" w:rsidP="0095622E">
      <w:pPr>
        <w:shd w:val="clear" w:color="auto" w:fill="F0E9D3"/>
        <w:spacing w:line="264" w:lineRule="atLeast"/>
        <w:rPr>
          <w:color w:val="464C55"/>
        </w:rPr>
      </w:pPr>
      <w:r w:rsidRPr="0095622E">
        <w:rPr>
          <w:color w:val="464C55"/>
        </w:rPr>
        <w:t>Пункт 1 изменен с 8 апреля 2021 г. - </w:t>
      </w:r>
      <w:hyperlink r:id="rId7" w:anchor="block_1021"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8" w:anchor="block_1"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1. Утвердить прилагаемые:</w:t>
      </w:r>
    </w:p>
    <w:p w:rsidR="0095622E" w:rsidRPr="0095622E" w:rsidRDefault="0095622E" w:rsidP="0095622E">
      <w:pPr>
        <w:shd w:val="clear" w:color="auto" w:fill="FFFFFF"/>
        <w:rPr>
          <w:color w:val="464C55"/>
        </w:rPr>
      </w:pPr>
      <w:hyperlink r:id="rId9" w:anchor="block_1000" w:history="1">
        <w:r w:rsidRPr="0095622E">
          <w:rPr>
            <w:color w:val="3272C0"/>
            <w:u w:val="single"/>
          </w:rPr>
          <w:t>требования</w:t>
        </w:r>
      </w:hyperlink>
      <w:r w:rsidRPr="0095622E">
        <w:rPr>
          <w:color w:val="464C55"/>
        </w:rPr>
        <w:t>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rsidR="0095622E" w:rsidRPr="0095622E" w:rsidRDefault="0095622E" w:rsidP="0095622E">
      <w:pPr>
        <w:shd w:val="clear" w:color="auto" w:fill="FFFFFF"/>
        <w:rPr>
          <w:color w:val="464C55"/>
        </w:rPr>
      </w:pPr>
      <w:hyperlink r:id="rId10" w:anchor="block_2000" w:history="1">
        <w:r w:rsidRPr="0095622E">
          <w:rPr>
            <w:color w:val="3272C0"/>
            <w:u w:val="single"/>
          </w:rPr>
          <w:t>форму</w:t>
        </w:r>
      </w:hyperlink>
      <w:r w:rsidRPr="0095622E">
        <w:rPr>
          <w:color w:val="464C55"/>
        </w:rPr>
        <w:t> паспорта безопасности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rsidR="0095622E" w:rsidRPr="0095622E" w:rsidRDefault="0095622E" w:rsidP="0095622E">
      <w:pPr>
        <w:shd w:val="clear" w:color="auto" w:fill="F0E9D3"/>
        <w:spacing w:line="264" w:lineRule="atLeast"/>
        <w:rPr>
          <w:color w:val="464C55"/>
        </w:rPr>
      </w:pPr>
      <w:r w:rsidRPr="0095622E">
        <w:rPr>
          <w:color w:val="464C55"/>
        </w:rPr>
        <w:t>Пункт 2 изменен с 8 апреля 2021 г. - </w:t>
      </w:r>
      <w:hyperlink r:id="rId11" w:anchor="block_1021"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12" w:anchor="block_2" w:history="1">
        <w:r w:rsidRPr="0095622E">
          <w:rPr>
            <w:color w:val="3272C0"/>
            <w:u w:val="single"/>
          </w:rPr>
          <w:t>См. предыдущую редакцию</w:t>
        </w:r>
      </w:hyperlink>
    </w:p>
    <w:p w:rsidR="0095622E" w:rsidRPr="0095622E" w:rsidRDefault="0095622E" w:rsidP="0095622E">
      <w:pPr>
        <w:shd w:val="clear" w:color="auto" w:fill="FFFFFF"/>
        <w:rPr>
          <w:color w:val="464C55"/>
        </w:rPr>
      </w:pPr>
      <w:r w:rsidRPr="0095622E">
        <w:rPr>
          <w:color w:val="464C55"/>
        </w:rPr>
        <w:lastRenderedPageBreak/>
        <w:t>2. Министерству науки и высшего образования Российской Федерации в течение 1 месяца со дня </w:t>
      </w:r>
      <w:hyperlink r:id="rId13" w:history="1">
        <w:r w:rsidRPr="0095622E">
          <w:rPr>
            <w:color w:val="3272C0"/>
            <w:u w:val="single"/>
          </w:rPr>
          <w:t>вступления в силу</w:t>
        </w:r>
      </w:hyperlink>
      <w:r w:rsidRPr="0095622E">
        <w:rPr>
          <w:color w:val="464C55"/>
        </w:rPr>
        <w:t> настоящего постановления утвердить:</w:t>
      </w:r>
    </w:p>
    <w:p w:rsidR="0095622E" w:rsidRPr="0095622E" w:rsidRDefault="0095622E" w:rsidP="0095622E">
      <w:pPr>
        <w:shd w:val="clear" w:color="auto" w:fill="FFFFFF"/>
        <w:rPr>
          <w:color w:val="464C55"/>
        </w:rPr>
      </w:pPr>
      <w:hyperlink r:id="rId14" w:anchor="block_1000" w:history="1">
        <w:r w:rsidRPr="0095622E">
          <w:rPr>
            <w:color w:val="3272C0"/>
            <w:u w:val="single"/>
          </w:rPr>
          <w:t>форму</w:t>
        </w:r>
      </w:hyperlink>
      <w:r w:rsidRPr="0095622E">
        <w:rPr>
          <w:color w:val="464C55"/>
        </w:rPr>
        <w:t>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w:t>
      </w:r>
    </w:p>
    <w:p w:rsidR="0095622E" w:rsidRPr="0095622E" w:rsidRDefault="0095622E" w:rsidP="0095622E">
      <w:pPr>
        <w:shd w:val="clear" w:color="auto" w:fill="FFFFFF"/>
        <w:rPr>
          <w:color w:val="464C55"/>
        </w:rPr>
      </w:pPr>
      <w:hyperlink r:id="rId15" w:anchor="block_2000" w:history="1">
        <w:r w:rsidRPr="0095622E">
          <w:rPr>
            <w:color w:val="3272C0"/>
            <w:u w:val="single"/>
          </w:rPr>
          <w:t>форму</w:t>
        </w:r>
      </w:hyperlink>
      <w:r w:rsidRPr="0095622E">
        <w:rPr>
          <w:color w:val="464C55"/>
        </w:rPr>
        <w:t>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w:t>
      </w:r>
    </w:p>
    <w:p w:rsidR="0095622E" w:rsidRPr="0095622E" w:rsidRDefault="0095622E" w:rsidP="0095622E">
      <w:pPr>
        <w:shd w:val="clear" w:color="auto" w:fill="FFFFFF"/>
        <w:spacing w:after="300"/>
        <w:rPr>
          <w:color w:val="464C55"/>
        </w:rPr>
      </w:pPr>
      <w:r w:rsidRPr="0095622E">
        <w:rPr>
          <w:color w:val="464C55"/>
        </w:rPr>
        <w:t>3. Признать утратившими силу:</w:t>
      </w:r>
    </w:p>
    <w:p w:rsidR="0095622E" w:rsidRPr="0095622E" w:rsidRDefault="0095622E" w:rsidP="0095622E">
      <w:pPr>
        <w:shd w:val="clear" w:color="auto" w:fill="FFFFFF"/>
        <w:rPr>
          <w:color w:val="464C55"/>
        </w:rPr>
      </w:pPr>
      <w:hyperlink r:id="rId16" w:history="1">
        <w:r w:rsidRPr="0095622E">
          <w:rPr>
            <w:color w:val="3272C0"/>
            <w:u w:val="single"/>
          </w:rPr>
          <w:t>постановление</w:t>
        </w:r>
      </w:hyperlink>
      <w:r w:rsidRPr="0095622E">
        <w:rPr>
          <w:color w:val="464C55"/>
        </w:rPr>
        <w:t> Правительства Российской Федерации от 28 февраля 2017 г. N 239 "Об утверждении требований к антитеррористической защищенности объектов (территорий) Федерального агентства научных организаций, его территориальных органов и подведомственных ему организаций и формы паспорта безопасности этих объектов (территорий)" (Собрание законодательства Российской Федерации, 2017, N 10, ст. 1499);</w:t>
      </w:r>
    </w:p>
    <w:p w:rsidR="0095622E" w:rsidRPr="0095622E" w:rsidRDefault="0095622E" w:rsidP="0095622E">
      <w:pPr>
        <w:shd w:val="clear" w:color="auto" w:fill="FFFFFF"/>
        <w:rPr>
          <w:color w:val="464C55"/>
        </w:rPr>
      </w:pPr>
      <w:hyperlink r:id="rId17" w:history="1">
        <w:r w:rsidRPr="0095622E">
          <w:rPr>
            <w:color w:val="3272C0"/>
            <w:u w:val="single"/>
          </w:rPr>
          <w:t>постановление</w:t>
        </w:r>
      </w:hyperlink>
      <w:r w:rsidRPr="0095622E">
        <w:rPr>
          <w:color w:val="464C55"/>
        </w:rPr>
        <w:t> Правительства Российской Федерации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(Собрание законодательства Российской Федерации, 2017, N 42, ст. 6173);</w:t>
      </w:r>
    </w:p>
    <w:p w:rsidR="0095622E" w:rsidRPr="0095622E" w:rsidRDefault="0095622E" w:rsidP="0095622E">
      <w:pPr>
        <w:shd w:val="clear" w:color="auto" w:fill="FFFFFF"/>
        <w:rPr>
          <w:color w:val="464C55"/>
        </w:rPr>
      </w:pPr>
      <w:hyperlink r:id="rId18" w:history="1">
        <w:r w:rsidRPr="0095622E">
          <w:rPr>
            <w:color w:val="3272C0"/>
            <w:u w:val="single"/>
          </w:rPr>
          <w:t>постановление</w:t>
        </w:r>
      </w:hyperlink>
      <w:r w:rsidRPr="0095622E">
        <w:rPr>
          <w:color w:val="464C55"/>
        </w:rPr>
        <w:t> Правительства Российской Федерации от 23 января 2018 г. N 47 "О внесении изменений в постановление Правительства Российской Федерации от 28 февраля 2017 г. N 239" (Собрание законодательства Российской Федерации, 2018, N 5, ст. 760).</w:t>
      </w:r>
    </w:p>
    <w:p w:rsidR="0095622E" w:rsidRPr="0095622E" w:rsidRDefault="0095622E" w:rsidP="0095622E">
      <w:pPr>
        <w:shd w:val="clear" w:color="auto" w:fill="FFFFFF"/>
        <w:rPr>
          <w:color w:val="22272F"/>
          <w:sz w:val="23"/>
          <w:szCs w:val="23"/>
        </w:rPr>
      </w:pPr>
      <w:r w:rsidRPr="0095622E">
        <w:rPr>
          <w:color w:val="22272F"/>
          <w:sz w:val="23"/>
          <w:szCs w:val="23"/>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95622E" w:rsidRPr="0095622E" w:rsidTr="0095622E">
        <w:tc>
          <w:tcPr>
            <w:tcW w:w="3300" w:type="pct"/>
            <w:shd w:val="clear" w:color="auto" w:fill="FFFFFF"/>
            <w:vAlign w:val="bottom"/>
            <w:hideMark/>
          </w:tcPr>
          <w:p w:rsidR="0095622E" w:rsidRPr="0095622E" w:rsidRDefault="0095622E" w:rsidP="0095622E">
            <w:pPr>
              <w:ind w:left="75" w:right="75"/>
            </w:pPr>
            <w:r w:rsidRPr="0095622E">
              <w:t>Председатель Правительства</w:t>
            </w:r>
            <w:r w:rsidRPr="0095622E">
              <w:br/>
              <w:t>Российской Федерации</w:t>
            </w:r>
          </w:p>
        </w:tc>
        <w:tc>
          <w:tcPr>
            <w:tcW w:w="1650" w:type="pct"/>
            <w:shd w:val="clear" w:color="auto" w:fill="FFFFFF"/>
            <w:vAlign w:val="bottom"/>
            <w:hideMark/>
          </w:tcPr>
          <w:p w:rsidR="0095622E" w:rsidRPr="0095622E" w:rsidRDefault="0095622E" w:rsidP="0095622E">
            <w:pPr>
              <w:spacing w:before="75" w:after="75"/>
              <w:ind w:left="75" w:right="75"/>
              <w:jc w:val="right"/>
              <w:rPr>
                <w:color w:val="464C55"/>
              </w:rPr>
            </w:pPr>
            <w:r w:rsidRPr="0095622E">
              <w:rPr>
                <w:color w:val="464C55"/>
              </w:rPr>
              <w:t>Д. Медведев</w:t>
            </w:r>
          </w:p>
        </w:tc>
      </w:tr>
    </w:tbl>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0E9D3"/>
        <w:spacing w:line="264" w:lineRule="atLeast"/>
        <w:rPr>
          <w:color w:val="464C55"/>
        </w:rPr>
      </w:pPr>
      <w:r w:rsidRPr="0095622E">
        <w:rPr>
          <w:color w:val="464C55"/>
        </w:rPr>
        <w:t>Наименование изменено с 8 апреля 2021 г. - </w:t>
      </w:r>
      <w:hyperlink r:id="rId19" w:anchor="block_10221"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20" w:anchor="block_1000" w:history="1">
        <w:r w:rsidRPr="0095622E">
          <w:rPr>
            <w:color w:val="3272C0"/>
            <w:u w:val="single"/>
          </w:rPr>
          <w:t>См. предыдущую редакцию</w:t>
        </w:r>
      </w:hyperlink>
    </w:p>
    <w:p w:rsidR="0095622E" w:rsidRPr="0095622E" w:rsidRDefault="0095622E" w:rsidP="0095622E">
      <w:pPr>
        <w:shd w:val="clear" w:color="auto" w:fill="FFFFFF"/>
        <w:ind w:firstLine="680"/>
        <w:jc w:val="right"/>
        <w:rPr>
          <w:color w:val="464C55"/>
        </w:rPr>
      </w:pPr>
      <w:r w:rsidRPr="0095622E">
        <w:rPr>
          <w:b/>
          <w:bCs/>
          <w:color w:val="22272F"/>
        </w:rPr>
        <w:t>УТВЕРЖДЕНЫ</w:t>
      </w:r>
      <w:r w:rsidRPr="0095622E">
        <w:rPr>
          <w:b/>
          <w:bCs/>
          <w:color w:val="22272F"/>
        </w:rPr>
        <w:br/>
      </w:r>
      <w:hyperlink r:id="rId21" w:history="1">
        <w:r w:rsidRPr="0095622E">
          <w:rPr>
            <w:b/>
            <w:bCs/>
            <w:color w:val="3272C0"/>
            <w:u w:val="single"/>
          </w:rPr>
          <w:t>постановлением</w:t>
        </w:r>
      </w:hyperlink>
      <w:r w:rsidRPr="0095622E">
        <w:rPr>
          <w:b/>
          <w:bCs/>
          <w:color w:val="22272F"/>
        </w:rPr>
        <w:t> Правительства</w:t>
      </w:r>
      <w:r w:rsidRPr="0095622E">
        <w:rPr>
          <w:b/>
          <w:bCs/>
          <w:color w:val="22272F"/>
        </w:rPr>
        <w:br/>
        <w:t>Российской Федерации</w:t>
      </w:r>
      <w:r w:rsidRPr="0095622E">
        <w:rPr>
          <w:b/>
          <w:bCs/>
          <w:color w:val="22272F"/>
        </w:rPr>
        <w:br/>
        <w:t>от 7 ноября 2019 г. N 1421</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jc w:val="center"/>
        <w:rPr>
          <w:b/>
          <w:bCs/>
          <w:color w:val="22272F"/>
          <w:sz w:val="30"/>
          <w:szCs w:val="30"/>
        </w:rPr>
      </w:pPr>
      <w:r w:rsidRPr="0095622E">
        <w:rPr>
          <w:b/>
          <w:bCs/>
          <w:color w:val="22272F"/>
          <w:sz w:val="30"/>
          <w:szCs w:val="30"/>
        </w:rPr>
        <w:t>Требования</w:t>
      </w:r>
      <w:r w:rsidRPr="0095622E">
        <w:rPr>
          <w:b/>
          <w:bCs/>
          <w:color w:val="22272F"/>
          <w:sz w:val="30"/>
          <w:szCs w:val="30"/>
        </w:rPr>
        <w:br/>
        <w:t>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rsidR="0095622E" w:rsidRPr="0095622E" w:rsidRDefault="0095622E" w:rsidP="0095622E">
      <w:pPr>
        <w:pBdr>
          <w:bottom w:val="dotted" w:sz="6" w:space="0" w:color="3272C0"/>
        </w:pBdr>
        <w:shd w:val="clear" w:color="auto" w:fill="FFFFFF"/>
        <w:spacing w:after="300"/>
        <w:outlineLvl w:val="3"/>
        <w:rPr>
          <w:b/>
          <w:bCs/>
          <w:color w:val="3272C0"/>
        </w:rPr>
      </w:pPr>
      <w:r w:rsidRPr="0095622E">
        <w:rPr>
          <w:b/>
          <w:bCs/>
          <w:color w:val="3272C0"/>
        </w:rPr>
        <w:t>С изменениями и дополнениями от:</w:t>
      </w:r>
    </w:p>
    <w:p w:rsidR="0095622E" w:rsidRPr="0095622E" w:rsidRDefault="0095622E" w:rsidP="0095622E">
      <w:pPr>
        <w:shd w:val="clear" w:color="auto" w:fill="FFFFFF"/>
        <w:rPr>
          <w:color w:val="464C55"/>
        </w:rPr>
      </w:pPr>
      <w:r w:rsidRPr="0095622E">
        <w:rPr>
          <w:color w:val="464C55"/>
        </w:rPr>
        <w:t>29 марта 2021 г., 5 марта 2022 г.</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jc w:val="center"/>
        <w:rPr>
          <w:b/>
          <w:bCs/>
          <w:color w:val="22272F"/>
          <w:sz w:val="30"/>
          <w:szCs w:val="30"/>
        </w:rPr>
      </w:pPr>
      <w:r w:rsidRPr="0095622E">
        <w:rPr>
          <w:b/>
          <w:bCs/>
          <w:color w:val="22272F"/>
          <w:sz w:val="30"/>
          <w:szCs w:val="30"/>
        </w:rPr>
        <w:t>I. Общие положения</w:t>
      </w:r>
    </w:p>
    <w:p w:rsidR="0095622E" w:rsidRPr="0095622E" w:rsidRDefault="0095622E" w:rsidP="0095622E">
      <w:pPr>
        <w:shd w:val="clear" w:color="auto" w:fill="FFFFFF"/>
        <w:rPr>
          <w:color w:val="22272F"/>
          <w:sz w:val="23"/>
          <w:szCs w:val="23"/>
        </w:rPr>
      </w:pPr>
      <w:r w:rsidRPr="0095622E">
        <w:rPr>
          <w:color w:val="22272F"/>
          <w:sz w:val="23"/>
          <w:szCs w:val="23"/>
        </w:rPr>
        <w:lastRenderedPageBreak/>
        <w:t> </w:t>
      </w:r>
    </w:p>
    <w:p w:rsidR="0095622E" w:rsidRPr="0095622E" w:rsidRDefault="0095622E" w:rsidP="0095622E">
      <w:pPr>
        <w:shd w:val="clear" w:color="auto" w:fill="F0E9D3"/>
        <w:spacing w:line="264" w:lineRule="atLeast"/>
        <w:rPr>
          <w:color w:val="464C55"/>
        </w:rPr>
      </w:pPr>
      <w:r w:rsidRPr="0095622E">
        <w:rPr>
          <w:color w:val="464C55"/>
        </w:rPr>
        <w:t>Пункт 1 изменен с 8 апреля 2021 г. - </w:t>
      </w:r>
      <w:hyperlink r:id="rId22" w:anchor="block_10221"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23" w:anchor="block_1001"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иных объектов (территорий), относящихся к сфере деятельности Министерства науки и высшего образования Российской Федерации (далее - объекты (территории).</w:t>
      </w:r>
    </w:p>
    <w:p w:rsidR="0095622E" w:rsidRPr="0095622E" w:rsidRDefault="0095622E" w:rsidP="0095622E">
      <w:pPr>
        <w:shd w:val="clear" w:color="auto" w:fill="F0E9D3"/>
        <w:spacing w:line="264" w:lineRule="atLeast"/>
        <w:rPr>
          <w:color w:val="464C55"/>
        </w:rPr>
      </w:pPr>
      <w:r w:rsidRPr="0095622E">
        <w:rPr>
          <w:color w:val="464C55"/>
        </w:rPr>
        <w:t>Пункт 2 изменен с 13 марта 2022 г. - </w:t>
      </w:r>
      <w:hyperlink r:id="rId24" w:anchor="block_1810" w:history="1">
        <w:r w:rsidRPr="0095622E">
          <w:rPr>
            <w:color w:val="3272C0"/>
            <w:u w:val="single"/>
          </w:rPr>
          <w:t>Постановление</w:t>
        </w:r>
      </w:hyperlink>
      <w:r w:rsidRPr="0095622E">
        <w:rPr>
          <w:color w:val="464C55"/>
        </w:rPr>
        <w:t> Правительства России от 5 марта 2022 г. N 289</w:t>
      </w:r>
    </w:p>
    <w:p w:rsidR="0095622E" w:rsidRPr="0095622E" w:rsidRDefault="0095622E" w:rsidP="0095622E">
      <w:pPr>
        <w:shd w:val="clear" w:color="auto" w:fill="F0E9D3"/>
        <w:spacing w:line="264" w:lineRule="atLeast"/>
        <w:rPr>
          <w:color w:val="464C55"/>
        </w:rPr>
      </w:pPr>
      <w:hyperlink r:id="rId25" w:anchor="block_1002"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правообладателями которых являются Министерство науки и высшего образования Российской Федерации и подведомственные ему организации, а также иные не находящиеся в ведении федеральных органов исполнительной власти организации, осуществляющие деятельность в сфере науки, высшего образования и соответствующего дополнительного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95622E" w:rsidRPr="0095622E" w:rsidRDefault="0095622E" w:rsidP="0095622E">
      <w:pPr>
        <w:shd w:val="clear" w:color="auto" w:fill="FFFFFF"/>
        <w:spacing w:after="300"/>
        <w:rPr>
          <w:color w:val="464C55"/>
        </w:rPr>
      </w:pPr>
      <w:r w:rsidRPr="0095622E">
        <w:rPr>
          <w:color w:val="464C55"/>
        </w:rPr>
        <w:t>3. Настоящие требования не распространяются:</w:t>
      </w:r>
    </w:p>
    <w:p w:rsidR="0095622E" w:rsidRPr="0095622E" w:rsidRDefault="0095622E" w:rsidP="0095622E">
      <w:pPr>
        <w:shd w:val="clear" w:color="auto" w:fill="FFFFFF"/>
        <w:spacing w:after="300"/>
        <w:rPr>
          <w:color w:val="464C55"/>
        </w:rPr>
      </w:pPr>
      <w:r w:rsidRPr="0095622E">
        <w:rPr>
          <w:color w:val="464C55"/>
        </w:rPr>
        <w:t>а) на объекты (территории), подлежащие обязательной охране войсками национальной гвардии Российской Федерации;</w:t>
      </w:r>
    </w:p>
    <w:p w:rsidR="0095622E" w:rsidRPr="0095622E" w:rsidRDefault="0095622E" w:rsidP="0095622E">
      <w:pPr>
        <w:shd w:val="clear" w:color="auto" w:fill="FFFFFF"/>
        <w:spacing w:after="300"/>
        <w:rPr>
          <w:color w:val="464C55"/>
        </w:rPr>
      </w:pPr>
      <w:r w:rsidRPr="0095622E">
        <w:rPr>
          <w:color w:val="464C55"/>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осуществления контроля за оборудованием и эксплуатацией указанных инженерно-технических средств охраны;</w:t>
      </w:r>
    </w:p>
    <w:p w:rsidR="0095622E" w:rsidRPr="0095622E" w:rsidRDefault="0095622E" w:rsidP="0095622E">
      <w:pPr>
        <w:shd w:val="clear" w:color="auto" w:fill="FFFFFF"/>
        <w:spacing w:after="300"/>
        <w:rPr>
          <w:color w:val="464C55"/>
        </w:rPr>
      </w:pPr>
      <w:r w:rsidRPr="0095622E">
        <w:rPr>
          <w:color w:val="464C55"/>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95622E" w:rsidRPr="0095622E" w:rsidRDefault="0095622E" w:rsidP="0095622E">
      <w:pPr>
        <w:shd w:val="clear" w:color="auto" w:fill="FFFFFF"/>
        <w:spacing w:after="300"/>
        <w:rPr>
          <w:color w:val="464C55"/>
        </w:rPr>
      </w:pPr>
      <w:r w:rsidRPr="0095622E">
        <w:rPr>
          <w:color w:val="464C55"/>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95622E" w:rsidRPr="0095622E" w:rsidRDefault="0095622E" w:rsidP="0095622E">
      <w:pPr>
        <w:shd w:val="clear" w:color="auto" w:fill="F0E9D3"/>
        <w:spacing w:line="264" w:lineRule="atLeast"/>
        <w:rPr>
          <w:color w:val="464C55"/>
        </w:rPr>
      </w:pPr>
      <w:r w:rsidRPr="0095622E">
        <w:rPr>
          <w:color w:val="464C55"/>
        </w:rPr>
        <w:t>Пункт 5 изменен с 8 апреля 2021 г. - </w:t>
      </w:r>
      <w:hyperlink r:id="rId26" w:anchor="block_10223"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27" w:anchor="block_1005"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5. Формирование сведений об объекте (территории), необходимых для включения в перечень объектов (территорий), подлежащих категорированию в целях их антитеррористической защищенности, осуществляется руководителем органа (организации), являющимся правообладателем этого объекта (территории).</w:t>
      </w:r>
    </w:p>
    <w:p w:rsidR="0095622E" w:rsidRPr="0095622E" w:rsidRDefault="0095622E" w:rsidP="0095622E">
      <w:pPr>
        <w:shd w:val="clear" w:color="auto" w:fill="FFFFFF"/>
        <w:spacing w:after="300"/>
        <w:rPr>
          <w:color w:val="464C55"/>
        </w:rPr>
      </w:pPr>
      <w:r w:rsidRPr="0095622E">
        <w:rPr>
          <w:color w:val="464C55"/>
        </w:rPr>
        <w:lastRenderedPageBreak/>
        <w:t>Указанные сведения об объектах (территориях) подведомственных Министерству науки и высшего образования Российской Федерации организаций в течение 3 дней после их формирования направляются в Министерство науки и высшего образования Российской Федерации, сведения об объектах (территориях) иных органов (организаций) - в орган исполнительной власти субъекта Российской Федерации, уполномоченный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уполномоченный орган субъекта Российской Федерации).</w:t>
      </w:r>
    </w:p>
    <w:p w:rsidR="0095622E" w:rsidRPr="0095622E" w:rsidRDefault="0095622E" w:rsidP="0095622E">
      <w:pPr>
        <w:shd w:val="clear" w:color="auto" w:fill="FFFFFF"/>
        <w:spacing w:after="300"/>
        <w:rPr>
          <w:color w:val="464C55"/>
        </w:rPr>
      </w:pPr>
      <w:r w:rsidRPr="0095622E">
        <w:rPr>
          <w:color w:val="464C55"/>
        </w:rPr>
        <w:t>6. Формирование сведений об объекте (территории), необходимых для включения в перечень объектов (территорий), подлежащих категорированию в целях их антитеррористической защищенности, осуществляется:</w:t>
      </w:r>
    </w:p>
    <w:p w:rsidR="0095622E" w:rsidRPr="0095622E" w:rsidRDefault="0095622E" w:rsidP="0095622E">
      <w:pPr>
        <w:shd w:val="clear" w:color="auto" w:fill="F0E9D3"/>
        <w:spacing w:line="264" w:lineRule="atLeast"/>
        <w:rPr>
          <w:color w:val="464C55"/>
        </w:rPr>
      </w:pPr>
      <w:r w:rsidRPr="0095622E">
        <w:rPr>
          <w:color w:val="464C55"/>
        </w:rPr>
        <w:t>Подпункт "а" изменен с 8 апреля 2021 г. - </w:t>
      </w:r>
      <w:hyperlink r:id="rId28" w:anchor="block_10224"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29" w:anchor="block_1061" w:history="1">
        <w:r w:rsidRPr="0095622E">
          <w:rPr>
            <w:color w:val="3272C0"/>
            <w:u w:val="single"/>
          </w:rPr>
          <w:t>См. предыдущую редакцию</w:t>
        </w:r>
      </w:hyperlink>
    </w:p>
    <w:p w:rsidR="0095622E" w:rsidRPr="0095622E" w:rsidRDefault="0095622E" w:rsidP="0095622E">
      <w:pPr>
        <w:shd w:val="clear" w:color="auto" w:fill="FFFFFF"/>
        <w:rPr>
          <w:color w:val="464C55"/>
        </w:rPr>
      </w:pPr>
      <w:r w:rsidRPr="0095622E">
        <w:rPr>
          <w:color w:val="464C55"/>
        </w:rPr>
        <w:t>а) в отношении функционирующих (эксплуатируемых) объектов (территорий) - в течение 1 месяца со дня утверждения Министерством науки и высшего образования Российской Федерации </w:t>
      </w:r>
      <w:hyperlink r:id="rId30" w:anchor="block_1000" w:history="1">
        <w:r w:rsidRPr="0095622E">
          <w:rPr>
            <w:color w:val="3272C0"/>
            <w:u w:val="single"/>
          </w:rPr>
          <w:t>формы</w:t>
        </w:r>
      </w:hyperlink>
      <w:r w:rsidRPr="0095622E">
        <w:rPr>
          <w:color w:val="464C55"/>
        </w:rPr>
        <w:t>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w:t>
      </w:r>
      <w:hyperlink r:id="rId31" w:anchor="block_2000" w:history="1">
        <w:r w:rsidRPr="0095622E">
          <w:rPr>
            <w:color w:val="3272C0"/>
            <w:u w:val="single"/>
          </w:rPr>
          <w:t>формы</w:t>
        </w:r>
      </w:hyperlink>
      <w:r w:rsidRPr="0095622E">
        <w:rPr>
          <w:color w:val="464C55"/>
        </w:rPr>
        <w:t>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w:t>
      </w:r>
    </w:p>
    <w:p w:rsidR="0095622E" w:rsidRPr="0095622E" w:rsidRDefault="0095622E" w:rsidP="0095622E">
      <w:pPr>
        <w:shd w:val="clear" w:color="auto" w:fill="FFFFFF"/>
        <w:spacing w:after="300"/>
        <w:rPr>
          <w:color w:val="464C55"/>
        </w:rPr>
      </w:pPr>
      <w:r w:rsidRPr="0095622E">
        <w:rPr>
          <w:color w:val="464C55"/>
        </w:rPr>
        <w:t>б) при вводе в эксплуатацию нового объекта (территории) - в течение 1 месяца со дня окончания необходимых мероприятий по его вводу в эксплуатацию.</w:t>
      </w:r>
    </w:p>
    <w:p w:rsidR="0095622E" w:rsidRPr="0095622E" w:rsidRDefault="0095622E" w:rsidP="0095622E">
      <w:pPr>
        <w:shd w:val="clear" w:color="auto" w:fill="F0E9D3"/>
        <w:spacing w:line="264" w:lineRule="atLeast"/>
        <w:rPr>
          <w:color w:val="464C55"/>
        </w:rPr>
      </w:pPr>
      <w:r w:rsidRPr="0095622E">
        <w:rPr>
          <w:color w:val="464C55"/>
        </w:rPr>
        <w:t>Пункт 7 изменен с 8 апреля 2021 г. - </w:t>
      </w:r>
      <w:hyperlink r:id="rId32" w:anchor="block_10224"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33" w:anchor="block_1007" w:history="1">
        <w:r w:rsidRPr="0095622E">
          <w:rPr>
            <w:color w:val="3272C0"/>
            <w:u w:val="single"/>
          </w:rPr>
          <w:t>См. предыдущую редакцию</w:t>
        </w:r>
      </w:hyperlink>
    </w:p>
    <w:p w:rsidR="0095622E" w:rsidRPr="0095622E" w:rsidRDefault="0095622E" w:rsidP="0095622E">
      <w:pPr>
        <w:shd w:val="clear" w:color="auto" w:fill="FFFFFF"/>
        <w:rPr>
          <w:color w:val="464C55"/>
        </w:rPr>
      </w:pPr>
      <w:r w:rsidRPr="0095622E">
        <w:rPr>
          <w:color w:val="464C55"/>
        </w:rPr>
        <w:t>7. Перечень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формируется Министерством науки и высшего образования Российской Федерации в течение 2 месяцев со дня утверждения </w:t>
      </w:r>
      <w:hyperlink r:id="rId34" w:anchor="block_1000" w:history="1">
        <w:r w:rsidRPr="0095622E">
          <w:rPr>
            <w:color w:val="3272C0"/>
            <w:u w:val="single"/>
          </w:rPr>
          <w:t>формы</w:t>
        </w:r>
      </w:hyperlink>
      <w:r w:rsidRPr="0095622E">
        <w:rPr>
          <w:color w:val="464C55"/>
        </w:rPr>
        <w:t>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w:t>
      </w:r>
    </w:p>
    <w:p w:rsidR="0095622E" w:rsidRPr="0095622E" w:rsidRDefault="0095622E" w:rsidP="0095622E">
      <w:pPr>
        <w:shd w:val="clear" w:color="auto" w:fill="FFFFFF"/>
        <w:rPr>
          <w:color w:val="464C55"/>
        </w:rPr>
      </w:pPr>
      <w:r w:rsidRPr="0095622E">
        <w:rPr>
          <w:color w:val="464C55"/>
        </w:rPr>
        <w:t>Перечень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формируется уполномоченным органом субъекта Российской Федерации по согласованию с территориальным органом Федеральной службы войск национальной гвардии Российской Федерации,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и утверждается по </w:t>
      </w:r>
      <w:hyperlink r:id="rId35" w:anchor="block_2000" w:history="1">
        <w:r w:rsidRPr="0095622E">
          <w:rPr>
            <w:color w:val="3272C0"/>
            <w:u w:val="single"/>
          </w:rPr>
          <w:t>форме</w:t>
        </w:r>
      </w:hyperlink>
      <w:r w:rsidRPr="0095622E">
        <w:rPr>
          <w:color w:val="464C55"/>
        </w:rPr>
        <w:t>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утвержденной Министерством науки и высшего образования Российской Федерации.</w:t>
      </w:r>
    </w:p>
    <w:p w:rsidR="0095622E" w:rsidRPr="0095622E" w:rsidRDefault="0095622E" w:rsidP="0095622E">
      <w:pPr>
        <w:shd w:val="clear" w:color="auto" w:fill="FFFFFF"/>
        <w:spacing w:after="300"/>
        <w:rPr>
          <w:color w:val="464C55"/>
        </w:rPr>
      </w:pPr>
      <w:r w:rsidRPr="0095622E">
        <w:rPr>
          <w:color w:val="464C55"/>
        </w:rPr>
        <w:lastRenderedPageBreak/>
        <w:t>8. Уполномоченный орган субъекта Российской Федерации в течение 5 дней после утверждения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письменно уведомляет правообладателей соответствующих объектов (территорий) о включении объектов (территорий) в такой перечень.</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jc w:val="center"/>
        <w:rPr>
          <w:b/>
          <w:bCs/>
          <w:color w:val="22272F"/>
          <w:sz w:val="30"/>
          <w:szCs w:val="30"/>
        </w:rPr>
      </w:pPr>
      <w:r w:rsidRPr="0095622E">
        <w:rPr>
          <w:b/>
          <w:bCs/>
          <w:color w:val="22272F"/>
          <w:sz w:val="30"/>
          <w:szCs w:val="30"/>
        </w:rPr>
        <w:t>II. Категорирование объектов (территорий) и порядок его проведения</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0E9D3"/>
        <w:spacing w:line="264" w:lineRule="atLeast"/>
        <w:rPr>
          <w:color w:val="464C55"/>
        </w:rPr>
      </w:pPr>
      <w:r w:rsidRPr="0095622E">
        <w:rPr>
          <w:color w:val="464C55"/>
        </w:rPr>
        <w:t>Пункт 9 изменен с 13 марта 2022 г. - </w:t>
      </w:r>
      <w:hyperlink r:id="rId36" w:anchor="block_1820" w:history="1">
        <w:r w:rsidRPr="0095622E">
          <w:rPr>
            <w:color w:val="3272C0"/>
            <w:u w:val="single"/>
          </w:rPr>
          <w:t>Постановление</w:t>
        </w:r>
      </w:hyperlink>
      <w:r w:rsidRPr="0095622E">
        <w:rPr>
          <w:color w:val="464C55"/>
        </w:rPr>
        <w:t> Правительства России от 5 марта 2022 г. N 289</w:t>
      </w:r>
    </w:p>
    <w:p w:rsidR="0095622E" w:rsidRPr="0095622E" w:rsidRDefault="0095622E" w:rsidP="0095622E">
      <w:pPr>
        <w:shd w:val="clear" w:color="auto" w:fill="F0E9D3"/>
        <w:spacing w:line="264" w:lineRule="atLeast"/>
        <w:rPr>
          <w:color w:val="464C55"/>
        </w:rPr>
      </w:pPr>
      <w:hyperlink r:id="rId37" w:anchor="block_1009"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9. В целях установления дифференцированных требований к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95622E" w:rsidRPr="0095622E" w:rsidRDefault="0095622E" w:rsidP="0095622E">
      <w:pPr>
        <w:shd w:val="clear" w:color="auto" w:fill="FFFFFF"/>
        <w:spacing w:after="300"/>
        <w:rPr>
          <w:color w:val="464C55"/>
        </w:rPr>
      </w:pPr>
      <w:r w:rsidRPr="0095622E">
        <w:rPr>
          <w:color w:val="464C55"/>
        </w:rPr>
        <w:t>Категорирование осуществляется в отношении функционирующих (эксплуатируемых) объектов (территорий) и при вводе объектов (территорий) в эксплуатацию.</w:t>
      </w:r>
    </w:p>
    <w:p w:rsidR="0095622E" w:rsidRPr="0095622E" w:rsidRDefault="0095622E" w:rsidP="0095622E">
      <w:pPr>
        <w:shd w:val="clear" w:color="auto" w:fill="FFFFFF"/>
        <w:spacing w:after="300"/>
        <w:rPr>
          <w:color w:val="464C55"/>
        </w:rPr>
      </w:pPr>
      <w:r w:rsidRPr="0095622E">
        <w:rPr>
          <w:color w:val="464C55"/>
        </w:rPr>
        <w:t>Объекты (территории), располагающиеся на одной или нескольких территориально и (или) технологически и технически связанных площадках, правообладателем которых является один орган или организация, эксплуатирующие объекты (территории), подлежат категорированию как один объект (территория).</w:t>
      </w:r>
    </w:p>
    <w:p w:rsidR="0095622E" w:rsidRPr="0095622E" w:rsidRDefault="0095622E" w:rsidP="0095622E">
      <w:pPr>
        <w:shd w:val="clear" w:color="auto" w:fill="FFFFFF"/>
        <w:spacing w:after="300"/>
        <w:rPr>
          <w:color w:val="464C55"/>
        </w:rPr>
      </w:pPr>
      <w:r w:rsidRPr="0095622E">
        <w:rPr>
          <w:color w:val="464C55"/>
        </w:rPr>
        <w:t>Объекты (территории), располагающиеся на территориально удаленных и (или) технологически и технически не связанных между собой площадках, правообладателем которых является один орган или организация, эксплуатирующие объекты (территории), подлежат категорированию как отдельные объекты (территории).</w:t>
      </w:r>
    </w:p>
    <w:p w:rsidR="0095622E" w:rsidRPr="0095622E" w:rsidRDefault="0095622E" w:rsidP="0095622E">
      <w:pPr>
        <w:shd w:val="clear" w:color="auto" w:fill="F0E9D3"/>
        <w:spacing w:line="264" w:lineRule="atLeast"/>
        <w:rPr>
          <w:color w:val="464C55"/>
        </w:rPr>
      </w:pPr>
      <w:r w:rsidRPr="0095622E">
        <w:rPr>
          <w:color w:val="464C55"/>
        </w:rPr>
        <w:t>Пункт 10 изменен с 13 марта 2022 г. - </w:t>
      </w:r>
      <w:hyperlink r:id="rId38" w:anchor="block_183" w:history="1">
        <w:r w:rsidRPr="0095622E">
          <w:rPr>
            <w:color w:val="3272C0"/>
            <w:u w:val="single"/>
          </w:rPr>
          <w:t>Постановление</w:t>
        </w:r>
      </w:hyperlink>
      <w:r w:rsidRPr="0095622E">
        <w:rPr>
          <w:color w:val="464C55"/>
        </w:rPr>
        <w:t> Правительства России от 5 марта 2022 г. N 289</w:t>
      </w:r>
    </w:p>
    <w:p w:rsidR="0095622E" w:rsidRPr="0095622E" w:rsidRDefault="0095622E" w:rsidP="0095622E">
      <w:pPr>
        <w:shd w:val="clear" w:color="auto" w:fill="F0E9D3"/>
        <w:spacing w:line="264" w:lineRule="atLeast"/>
        <w:rPr>
          <w:color w:val="464C55"/>
        </w:rPr>
      </w:pPr>
      <w:hyperlink r:id="rId39" w:anchor="block_1010"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10.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w:t>
      </w:r>
    </w:p>
    <w:p w:rsidR="0095622E" w:rsidRPr="0095622E" w:rsidRDefault="0095622E" w:rsidP="0095622E">
      <w:pPr>
        <w:shd w:val="clear" w:color="auto" w:fill="F0E9D3"/>
        <w:spacing w:line="264" w:lineRule="atLeast"/>
        <w:rPr>
          <w:color w:val="464C55"/>
        </w:rPr>
      </w:pPr>
      <w:r w:rsidRPr="0095622E">
        <w:rPr>
          <w:color w:val="464C55"/>
        </w:rPr>
        <w:t>Пункт 11 изменен с 8 апреля 2021 г. - </w:t>
      </w:r>
      <w:hyperlink r:id="rId40" w:anchor="block_10224" w:history="1">
        <w:r w:rsidRPr="0095622E">
          <w:rPr>
            <w:color w:val="3272C0"/>
            <w:u w:val="single"/>
          </w:rPr>
          <w:t>Постановление</w:t>
        </w:r>
      </w:hyperlink>
      <w:r w:rsidRPr="0095622E">
        <w:rPr>
          <w:color w:val="464C55"/>
        </w:rPr>
        <w:t> Правительства России от 29 марта 2021 г. N 473</w:t>
      </w:r>
    </w:p>
    <w:p w:rsidR="0095622E" w:rsidRPr="0095622E" w:rsidRDefault="0095622E" w:rsidP="0095622E">
      <w:pPr>
        <w:shd w:val="clear" w:color="auto" w:fill="F0E9D3"/>
        <w:spacing w:line="264" w:lineRule="atLeast"/>
        <w:rPr>
          <w:color w:val="464C55"/>
        </w:rPr>
      </w:pPr>
      <w:hyperlink r:id="rId41" w:anchor="block_1011"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 xml:space="preserve">11.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 в течение месяца после принятия решения о включении объекта (территории) в перечень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либо после получения уведомления о включении объекта (территории) в перечень объектов (территорий), относящихся к сфере </w:t>
      </w:r>
      <w:r w:rsidRPr="0095622E">
        <w:rPr>
          <w:color w:val="464C55"/>
        </w:rPr>
        <w:lastRenderedPageBreak/>
        <w:t>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а также в случае актуализации паспорта безопасности объекта (территории).</w:t>
      </w:r>
    </w:p>
    <w:p w:rsidR="0095622E" w:rsidRPr="0095622E" w:rsidRDefault="0095622E" w:rsidP="0095622E">
      <w:pPr>
        <w:shd w:val="clear" w:color="auto" w:fill="FFFFFF"/>
        <w:spacing w:after="300"/>
        <w:rPr>
          <w:color w:val="464C55"/>
        </w:rPr>
      </w:pPr>
      <w:r w:rsidRPr="0095622E">
        <w:rPr>
          <w:color w:val="464C55"/>
        </w:rPr>
        <w:t>12. Работа комиссии осуществляется в срок, не превышающий 30 рабочих дней со дня создания комиссии.</w:t>
      </w:r>
    </w:p>
    <w:p w:rsidR="0095622E" w:rsidRPr="0095622E" w:rsidRDefault="0095622E" w:rsidP="0095622E">
      <w:pPr>
        <w:shd w:val="clear" w:color="auto" w:fill="FFFFFF"/>
        <w:spacing w:after="300"/>
        <w:rPr>
          <w:color w:val="464C55"/>
        </w:rPr>
      </w:pPr>
      <w:r w:rsidRPr="0095622E">
        <w:rPr>
          <w:color w:val="464C55"/>
        </w:rPr>
        <w:t>13.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(по согласованию)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95622E" w:rsidRPr="0095622E" w:rsidRDefault="0095622E" w:rsidP="0095622E">
      <w:pPr>
        <w:shd w:val="clear" w:color="auto" w:fill="FFFFFF"/>
        <w:spacing w:after="300"/>
        <w:rPr>
          <w:color w:val="464C55"/>
        </w:rPr>
      </w:pPr>
      <w:r w:rsidRPr="0095622E">
        <w:rPr>
          <w:color w:val="464C55"/>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95622E" w:rsidRPr="0095622E" w:rsidRDefault="0095622E" w:rsidP="0095622E">
      <w:pPr>
        <w:shd w:val="clear" w:color="auto" w:fill="FFFFFF"/>
        <w:spacing w:after="300"/>
        <w:rPr>
          <w:color w:val="464C55"/>
        </w:rPr>
      </w:pPr>
      <w:r w:rsidRPr="0095622E">
        <w:rPr>
          <w:color w:val="464C55"/>
        </w:rPr>
        <w:t>Комиссию возглавляет должностное лицо, осуществляющее непосредственное руководство деятельностью работников на объекте (территории), или уполномоченное им лицо (председатель комиссии).</w:t>
      </w:r>
    </w:p>
    <w:p w:rsidR="0095622E" w:rsidRPr="0095622E" w:rsidRDefault="0095622E" w:rsidP="0095622E">
      <w:pPr>
        <w:shd w:val="clear" w:color="auto" w:fill="FFFFFF"/>
        <w:spacing w:after="300"/>
        <w:rPr>
          <w:color w:val="464C55"/>
        </w:rPr>
      </w:pPr>
      <w:r w:rsidRPr="0095622E">
        <w:rPr>
          <w:color w:val="464C55"/>
        </w:rPr>
        <w:t>14. В ходе своей работы комиссия:</w:t>
      </w:r>
    </w:p>
    <w:p w:rsidR="0095622E" w:rsidRPr="0095622E" w:rsidRDefault="0095622E" w:rsidP="0095622E">
      <w:pPr>
        <w:shd w:val="clear" w:color="auto" w:fill="FFFFFF"/>
        <w:spacing w:after="300"/>
        <w:rPr>
          <w:color w:val="464C55"/>
        </w:rPr>
      </w:pPr>
      <w:r w:rsidRPr="0095622E">
        <w:rPr>
          <w:color w:val="464C55"/>
        </w:rPr>
        <w:t>а) проводит обследование объекта (территории) на предмет состояния его антитеррористической защищенности;</w:t>
      </w:r>
    </w:p>
    <w:p w:rsidR="0095622E" w:rsidRPr="0095622E" w:rsidRDefault="0095622E" w:rsidP="0095622E">
      <w:pPr>
        <w:shd w:val="clear" w:color="auto" w:fill="FFFFFF"/>
        <w:spacing w:after="300"/>
        <w:rPr>
          <w:color w:val="464C55"/>
        </w:rPr>
      </w:pPr>
      <w:r w:rsidRPr="0095622E">
        <w:rPr>
          <w:color w:val="464C55"/>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95622E" w:rsidRPr="0095622E" w:rsidRDefault="0095622E" w:rsidP="0095622E">
      <w:pPr>
        <w:shd w:val="clear" w:color="auto" w:fill="F0E9D3"/>
        <w:spacing w:line="264" w:lineRule="atLeast"/>
        <w:rPr>
          <w:color w:val="464C55"/>
        </w:rPr>
      </w:pPr>
      <w:r w:rsidRPr="0095622E">
        <w:rPr>
          <w:color w:val="464C55"/>
        </w:rPr>
        <w:t>Подпункт "в" изменен с 13 марта 2022 г. - </w:t>
      </w:r>
      <w:hyperlink r:id="rId42" w:anchor="block_184" w:history="1">
        <w:r w:rsidRPr="0095622E">
          <w:rPr>
            <w:color w:val="3272C0"/>
            <w:u w:val="single"/>
          </w:rPr>
          <w:t>Постановление</w:t>
        </w:r>
      </w:hyperlink>
      <w:r w:rsidRPr="0095622E">
        <w:rPr>
          <w:color w:val="464C55"/>
        </w:rPr>
        <w:t> Правительства России от 5 марта 2022 г. N 289</w:t>
      </w:r>
    </w:p>
    <w:p w:rsidR="0095622E" w:rsidRPr="0095622E" w:rsidRDefault="0095622E" w:rsidP="0095622E">
      <w:pPr>
        <w:shd w:val="clear" w:color="auto" w:fill="F0E9D3"/>
        <w:spacing w:line="264" w:lineRule="atLeast"/>
        <w:rPr>
          <w:color w:val="464C55"/>
        </w:rPr>
      </w:pPr>
      <w:hyperlink r:id="rId43" w:anchor="block_1143"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в) определяет возможные последствия совершения террористического акта;</w:t>
      </w:r>
    </w:p>
    <w:p w:rsidR="0095622E" w:rsidRPr="0095622E" w:rsidRDefault="0095622E" w:rsidP="0095622E">
      <w:pPr>
        <w:shd w:val="clear" w:color="auto" w:fill="FFFFFF"/>
        <w:spacing w:after="300"/>
        <w:rPr>
          <w:color w:val="464C55"/>
        </w:rPr>
      </w:pPr>
      <w:r w:rsidRPr="0095622E">
        <w:rPr>
          <w:color w:val="464C55"/>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95622E" w:rsidRPr="0095622E" w:rsidRDefault="0095622E" w:rsidP="0095622E">
      <w:pPr>
        <w:shd w:val="clear" w:color="auto" w:fill="FFFFFF"/>
        <w:spacing w:after="300"/>
        <w:rPr>
          <w:color w:val="464C55"/>
        </w:rPr>
      </w:pPr>
      <w:r w:rsidRPr="0095622E">
        <w:rPr>
          <w:color w:val="464C55"/>
        </w:rPr>
        <w:t>д) определяет категорию объекта (территории) или подтверждает (изменяет) ранее присвоенную категорию;</w:t>
      </w:r>
    </w:p>
    <w:p w:rsidR="0095622E" w:rsidRPr="0095622E" w:rsidRDefault="0095622E" w:rsidP="0095622E">
      <w:pPr>
        <w:shd w:val="clear" w:color="auto" w:fill="FFFFFF"/>
        <w:spacing w:after="300"/>
        <w:rPr>
          <w:color w:val="464C55"/>
        </w:rPr>
      </w:pPr>
      <w:r w:rsidRPr="0095622E">
        <w:rPr>
          <w:color w:val="464C55"/>
        </w:rPr>
        <w:t xml:space="preserve">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w:t>
      </w:r>
      <w:r w:rsidRPr="0095622E">
        <w:rPr>
          <w:color w:val="464C55"/>
        </w:rPr>
        <w:lastRenderedPageBreak/>
        <w:t>сроки осуществления указанных мероприятий с учетом объема планируемых работ и источников финансирования.</w:t>
      </w:r>
    </w:p>
    <w:p w:rsidR="0095622E" w:rsidRPr="0095622E" w:rsidRDefault="0095622E" w:rsidP="0095622E">
      <w:pPr>
        <w:shd w:val="clear" w:color="auto" w:fill="FFFFFF"/>
        <w:spacing w:after="300"/>
        <w:rPr>
          <w:color w:val="464C55"/>
        </w:rPr>
      </w:pPr>
      <w:r w:rsidRPr="0095622E">
        <w:rPr>
          <w:color w:val="464C55"/>
        </w:rPr>
        <w:t>15. В качестве критических элементов объекта (территории) рассматриваются:</w:t>
      </w:r>
    </w:p>
    <w:p w:rsidR="0095622E" w:rsidRPr="0095622E" w:rsidRDefault="0095622E" w:rsidP="0095622E">
      <w:pPr>
        <w:shd w:val="clear" w:color="auto" w:fill="FFFFFF"/>
        <w:spacing w:after="300"/>
        <w:rPr>
          <w:color w:val="464C55"/>
        </w:rPr>
      </w:pPr>
      <w:r w:rsidRPr="0095622E">
        <w:rPr>
          <w:color w:val="464C55"/>
        </w:rPr>
        <w:t>а) элементы систем, узлы оборудования или устройств потенциально опасных установок (механизмов) на объекте (территории);</w:t>
      </w:r>
    </w:p>
    <w:p w:rsidR="0095622E" w:rsidRPr="0095622E" w:rsidRDefault="0095622E" w:rsidP="0095622E">
      <w:pPr>
        <w:shd w:val="clear" w:color="auto" w:fill="FFFFFF"/>
        <w:spacing w:after="300"/>
        <w:rPr>
          <w:color w:val="464C55"/>
        </w:rPr>
      </w:pPr>
      <w:r w:rsidRPr="0095622E">
        <w:rPr>
          <w:color w:val="464C55"/>
        </w:rPr>
        <w:t>б) места использования или хранения оружия, боеприпасов, взрывчатых, наркотических, психотропных, токсичных, бактериологических, ядовитых, радиоизотопных веществ и препаратов, иных опасных веществ и материалов на объекте (территории);</w:t>
      </w:r>
    </w:p>
    <w:p w:rsidR="0095622E" w:rsidRPr="0095622E" w:rsidRDefault="0095622E" w:rsidP="0095622E">
      <w:pPr>
        <w:shd w:val="clear" w:color="auto" w:fill="FFFFFF"/>
        <w:spacing w:after="300"/>
        <w:rPr>
          <w:color w:val="464C55"/>
        </w:rPr>
      </w:pPr>
      <w:r w:rsidRPr="0095622E">
        <w:rPr>
          <w:color w:val="464C55"/>
        </w:rPr>
        <w:t>в) другие системы, элементы объекта (территории), необходимость физической защиты которых выявлена в процессе анализа их уязвимости или потенциальной опасности.</w:t>
      </w:r>
    </w:p>
    <w:p w:rsidR="0095622E" w:rsidRPr="0095622E" w:rsidRDefault="0095622E" w:rsidP="0095622E">
      <w:pPr>
        <w:shd w:val="clear" w:color="auto" w:fill="F0E9D3"/>
        <w:spacing w:line="264" w:lineRule="atLeast"/>
        <w:rPr>
          <w:color w:val="464C55"/>
        </w:rPr>
      </w:pPr>
      <w:r w:rsidRPr="0095622E">
        <w:rPr>
          <w:color w:val="464C55"/>
        </w:rPr>
        <w:t>Пункт 16 изменен с 13 марта 2022 г. - </w:t>
      </w:r>
      <w:hyperlink r:id="rId44" w:anchor="block_185" w:history="1">
        <w:r w:rsidRPr="0095622E">
          <w:rPr>
            <w:color w:val="3272C0"/>
            <w:u w:val="single"/>
          </w:rPr>
          <w:t>Постановление</w:t>
        </w:r>
      </w:hyperlink>
      <w:r w:rsidRPr="0095622E">
        <w:rPr>
          <w:color w:val="464C55"/>
        </w:rPr>
        <w:t> Правительства России от 5 марта 2022 г. N 289</w:t>
      </w:r>
    </w:p>
    <w:p w:rsidR="0095622E" w:rsidRPr="0095622E" w:rsidRDefault="0095622E" w:rsidP="0095622E">
      <w:pPr>
        <w:shd w:val="clear" w:color="auto" w:fill="F0E9D3"/>
        <w:spacing w:line="264" w:lineRule="atLeast"/>
        <w:rPr>
          <w:color w:val="464C55"/>
        </w:rPr>
      </w:pPr>
      <w:hyperlink r:id="rId45" w:anchor="block_1016"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16. Устанавливаются следующие категории объектов (территорий):</w:t>
      </w:r>
    </w:p>
    <w:p w:rsidR="0095622E" w:rsidRPr="0095622E" w:rsidRDefault="0095622E" w:rsidP="0095622E">
      <w:pPr>
        <w:shd w:val="clear" w:color="auto" w:fill="FFFFFF"/>
        <w:spacing w:after="300"/>
        <w:rPr>
          <w:color w:val="464C55"/>
        </w:rPr>
      </w:pPr>
      <w:r w:rsidRPr="0095622E">
        <w:rPr>
          <w:color w:val="464C55"/>
        </w:rPr>
        <w:t>а) объекты (территории) первой категории - 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95622E" w:rsidRPr="0095622E" w:rsidRDefault="0095622E" w:rsidP="0095622E">
      <w:pPr>
        <w:shd w:val="clear" w:color="auto" w:fill="FFFFFF"/>
        <w:spacing w:after="300"/>
        <w:rPr>
          <w:color w:val="464C55"/>
        </w:rPr>
      </w:pPr>
      <w:r w:rsidRPr="0095622E">
        <w:rPr>
          <w:color w:val="464C55"/>
        </w:rPr>
        <w:t>б) объекты (территории) второй категории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95622E" w:rsidRPr="0095622E" w:rsidRDefault="0095622E" w:rsidP="0095622E">
      <w:pPr>
        <w:shd w:val="clear" w:color="auto" w:fill="FFFFFF"/>
        <w:spacing w:after="300"/>
        <w:rPr>
          <w:color w:val="464C55"/>
        </w:rPr>
      </w:pPr>
      <w:r w:rsidRPr="0095622E">
        <w:rPr>
          <w:color w:val="464C55"/>
        </w:rPr>
        <w:t>в) объекты (территории) третьей категории - 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95622E" w:rsidRPr="0095622E" w:rsidRDefault="0095622E" w:rsidP="0095622E">
      <w:pPr>
        <w:shd w:val="clear" w:color="auto" w:fill="FFFFFF"/>
        <w:rPr>
          <w:color w:val="464C55"/>
        </w:rPr>
      </w:pPr>
      <w:r w:rsidRPr="0095622E">
        <w:rPr>
          <w:color w:val="464C55"/>
        </w:rPr>
        <w:t>17. Утратил силу с 13 марта 2022 г. - </w:t>
      </w:r>
      <w:hyperlink r:id="rId46" w:anchor="block_186" w:history="1">
        <w:r w:rsidRPr="0095622E">
          <w:rPr>
            <w:color w:val="3272C0"/>
            <w:u w:val="single"/>
          </w:rPr>
          <w:t>Постановление</w:t>
        </w:r>
      </w:hyperlink>
      <w:r w:rsidRPr="0095622E">
        <w:rPr>
          <w:color w:val="464C55"/>
        </w:rPr>
        <w:t> Правительства России от 5 марта 2022 г. N 289</w:t>
      </w:r>
    </w:p>
    <w:p w:rsidR="0095622E" w:rsidRPr="0095622E" w:rsidRDefault="0095622E" w:rsidP="0095622E">
      <w:pPr>
        <w:shd w:val="clear" w:color="auto" w:fill="F0E9D3"/>
        <w:spacing w:line="264" w:lineRule="atLeast"/>
        <w:rPr>
          <w:color w:val="464C55"/>
        </w:rPr>
      </w:pPr>
      <w:hyperlink r:id="rId47" w:anchor="block_1017"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18.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95622E" w:rsidRPr="0095622E" w:rsidRDefault="0095622E" w:rsidP="0095622E">
      <w:pPr>
        <w:shd w:val="clear" w:color="auto" w:fill="FFFFFF"/>
        <w:spacing w:after="300"/>
        <w:rPr>
          <w:color w:val="464C55"/>
        </w:rPr>
      </w:pPr>
      <w:r w:rsidRPr="0095622E">
        <w:rPr>
          <w:color w:val="464C55"/>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95622E" w:rsidRPr="0095622E" w:rsidRDefault="0095622E" w:rsidP="0095622E">
      <w:pPr>
        <w:shd w:val="clear" w:color="auto" w:fill="FFFFFF"/>
        <w:spacing w:after="300"/>
        <w:rPr>
          <w:color w:val="464C55"/>
        </w:rPr>
      </w:pPr>
      <w:r w:rsidRPr="0095622E">
        <w:rPr>
          <w:color w:val="464C55"/>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95622E" w:rsidRPr="0095622E" w:rsidRDefault="0095622E" w:rsidP="0095622E">
      <w:pPr>
        <w:shd w:val="clear" w:color="auto" w:fill="F0E9D3"/>
        <w:spacing w:line="264" w:lineRule="atLeast"/>
        <w:rPr>
          <w:color w:val="464C55"/>
        </w:rPr>
      </w:pPr>
      <w:r w:rsidRPr="0095622E">
        <w:rPr>
          <w:color w:val="464C55"/>
        </w:rPr>
        <w:lastRenderedPageBreak/>
        <w:t>Пункт 19 изменен с 13 марта 2022 г. - </w:t>
      </w:r>
      <w:hyperlink r:id="rId48" w:anchor="block_187" w:history="1">
        <w:r w:rsidRPr="0095622E">
          <w:rPr>
            <w:color w:val="3272C0"/>
            <w:u w:val="single"/>
          </w:rPr>
          <w:t>Постановление</w:t>
        </w:r>
      </w:hyperlink>
      <w:r w:rsidRPr="0095622E">
        <w:rPr>
          <w:color w:val="464C55"/>
        </w:rPr>
        <w:t> Правительства России от 5 марта 2022 г. N 289</w:t>
      </w:r>
    </w:p>
    <w:p w:rsidR="0095622E" w:rsidRPr="0095622E" w:rsidRDefault="0095622E" w:rsidP="0095622E">
      <w:pPr>
        <w:shd w:val="clear" w:color="auto" w:fill="F0E9D3"/>
        <w:spacing w:line="264" w:lineRule="atLeast"/>
        <w:rPr>
          <w:color w:val="464C55"/>
        </w:rPr>
      </w:pPr>
      <w:hyperlink r:id="rId49" w:anchor="block_1019" w:history="1">
        <w:r w:rsidRPr="0095622E">
          <w:rPr>
            <w:color w:val="3272C0"/>
            <w:u w:val="single"/>
          </w:rPr>
          <w:t>См. предыдущую редакцию</w:t>
        </w:r>
      </w:hyperlink>
    </w:p>
    <w:p w:rsidR="0095622E" w:rsidRPr="0095622E" w:rsidRDefault="0095622E" w:rsidP="0095622E">
      <w:pPr>
        <w:shd w:val="clear" w:color="auto" w:fill="FFFFFF"/>
        <w:spacing w:after="300"/>
        <w:rPr>
          <w:color w:val="464C55"/>
        </w:rPr>
      </w:pPr>
      <w:r w:rsidRPr="0095622E">
        <w:rPr>
          <w:color w:val="464C55"/>
        </w:rPr>
        <w:t>19.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возможных последствий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p w:rsidR="0095622E" w:rsidRPr="0095622E" w:rsidRDefault="0095622E" w:rsidP="0095622E">
      <w:pPr>
        <w:shd w:val="clear" w:color="auto" w:fill="FFFFFF"/>
        <w:spacing w:after="300"/>
        <w:rPr>
          <w:color w:val="464C55"/>
        </w:rPr>
      </w:pPr>
      <w:r w:rsidRPr="0095622E">
        <w:rPr>
          <w:color w:val="464C55"/>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95622E" w:rsidRPr="0095622E" w:rsidRDefault="0095622E" w:rsidP="0095622E">
      <w:pPr>
        <w:shd w:val="clear" w:color="auto" w:fill="FFFFFF"/>
        <w:spacing w:after="300"/>
        <w:rPr>
          <w:color w:val="464C55"/>
        </w:rPr>
      </w:pPr>
      <w:r w:rsidRPr="0095622E">
        <w:rPr>
          <w:color w:val="464C55"/>
        </w:rPr>
        <w:t>20.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jc w:val="center"/>
        <w:rPr>
          <w:b/>
          <w:bCs/>
          <w:color w:val="22272F"/>
          <w:sz w:val="30"/>
          <w:szCs w:val="30"/>
        </w:rPr>
      </w:pPr>
      <w:r w:rsidRPr="0095622E">
        <w:rPr>
          <w:b/>
          <w:bCs/>
          <w:color w:val="22272F"/>
          <w:sz w:val="30"/>
          <w:szCs w:val="30"/>
        </w:rPr>
        <w:t>III. Мероприятия по обеспечению антитеррористической защищенности объектов (территорий)</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rPr>
          <w:color w:val="464C55"/>
        </w:rPr>
      </w:pPr>
      <w:r w:rsidRPr="0095622E">
        <w:rPr>
          <w:color w:val="464C55"/>
        </w:rPr>
        <w:t>21. Антитеррористическая защищенность объектов (территорий) независимо от их категории обеспечивается путем осуществления комплекса мер, направленных:</w:t>
      </w:r>
    </w:p>
    <w:p w:rsidR="0095622E" w:rsidRPr="0095622E" w:rsidRDefault="0095622E" w:rsidP="0095622E">
      <w:pPr>
        <w:shd w:val="clear" w:color="auto" w:fill="FFFFFF"/>
        <w:spacing w:after="300"/>
        <w:rPr>
          <w:color w:val="464C55"/>
        </w:rPr>
      </w:pPr>
      <w:r w:rsidRPr="0095622E">
        <w:rPr>
          <w:color w:val="464C55"/>
        </w:rPr>
        <w:t>а) на воспрепятствование неправомерному проникновению на объекты (территории);</w:t>
      </w:r>
    </w:p>
    <w:p w:rsidR="0095622E" w:rsidRPr="0095622E" w:rsidRDefault="0095622E" w:rsidP="0095622E">
      <w:pPr>
        <w:shd w:val="clear" w:color="auto" w:fill="FFFFFF"/>
        <w:spacing w:after="300"/>
        <w:rPr>
          <w:color w:val="464C55"/>
        </w:rPr>
      </w:pPr>
      <w:r w:rsidRPr="0095622E">
        <w:rPr>
          <w:color w:val="464C55"/>
        </w:rP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95622E" w:rsidRPr="0095622E" w:rsidRDefault="0095622E" w:rsidP="0095622E">
      <w:pPr>
        <w:shd w:val="clear" w:color="auto" w:fill="FFFFFF"/>
        <w:spacing w:after="300"/>
        <w:rPr>
          <w:color w:val="464C55"/>
        </w:rPr>
      </w:pPr>
      <w:r w:rsidRPr="0095622E">
        <w:rPr>
          <w:color w:val="464C55"/>
        </w:rPr>
        <w:t>в) на пресечение попыток совершения террористических актов на объектах (территориях);</w:t>
      </w:r>
    </w:p>
    <w:p w:rsidR="0095622E" w:rsidRPr="0095622E" w:rsidRDefault="0095622E" w:rsidP="0095622E">
      <w:pPr>
        <w:shd w:val="clear" w:color="auto" w:fill="FFFFFF"/>
        <w:spacing w:after="300"/>
        <w:rPr>
          <w:color w:val="464C55"/>
        </w:rPr>
      </w:pPr>
      <w:r w:rsidRPr="0095622E">
        <w:rPr>
          <w:color w:val="464C55"/>
        </w:rPr>
        <w:t>г) на минимизацию возможных последствий совершения террористических актов на объектах (территориях) и ликвидацию угрозы их совершения;</w:t>
      </w:r>
    </w:p>
    <w:p w:rsidR="0095622E" w:rsidRPr="0095622E" w:rsidRDefault="0095622E" w:rsidP="0095622E">
      <w:pPr>
        <w:shd w:val="clear" w:color="auto" w:fill="FFFFFF"/>
        <w:spacing w:after="300"/>
        <w:rPr>
          <w:color w:val="464C55"/>
        </w:rPr>
      </w:pPr>
      <w:r w:rsidRPr="0095622E">
        <w:rPr>
          <w:color w:val="464C55"/>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антитеррористической защищенности объекта (территории);</w:t>
      </w:r>
    </w:p>
    <w:p w:rsidR="0095622E" w:rsidRPr="0095622E" w:rsidRDefault="0095622E" w:rsidP="0095622E">
      <w:pPr>
        <w:shd w:val="clear" w:color="auto" w:fill="FFFFFF"/>
        <w:spacing w:after="300"/>
        <w:rPr>
          <w:color w:val="464C55"/>
        </w:rPr>
      </w:pPr>
      <w:r w:rsidRPr="0095622E">
        <w:rPr>
          <w:color w:val="464C55"/>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95622E" w:rsidRPr="0095622E" w:rsidRDefault="0095622E" w:rsidP="0095622E">
      <w:pPr>
        <w:shd w:val="clear" w:color="auto" w:fill="FFFFFF"/>
        <w:spacing w:after="300"/>
        <w:rPr>
          <w:color w:val="464C55"/>
        </w:rPr>
      </w:pPr>
      <w:r w:rsidRPr="0095622E">
        <w:rPr>
          <w:color w:val="464C55"/>
        </w:rPr>
        <w:lastRenderedPageBreak/>
        <w:t>22. Воспрепятствование неправомерному проникновению на объекты (территории) достигается посредством:</w:t>
      </w:r>
    </w:p>
    <w:p w:rsidR="0095622E" w:rsidRPr="0095622E" w:rsidRDefault="0095622E" w:rsidP="0095622E">
      <w:pPr>
        <w:shd w:val="clear" w:color="auto" w:fill="FFFFFF"/>
        <w:spacing w:after="300"/>
        <w:rPr>
          <w:color w:val="464C55"/>
        </w:rPr>
      </w:pPr>
      <w:r w:rsidRPr="0095622E">
        <w:rPr>
          <w:color w:val="464C55"/>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95622E" w:rsidRPr="0095622E" w:rsidRDefault="0095622E" w:rsidP="0095622E">
      <w:pPr>
        <w:shd w:val="clear" w:color="auto" w:fill="FFFFFF"/>
        <w:spacing w:after="300"/>
        <w:rPr>
          <w:color w:val="464C55"/>
        </w:rPr>
      </w:pPr>
      <w:r w:rsidRPr="0095622E">
        <w:rPr>
          <w:color w:val="464C55"/>
        </w:rPr>
        <w:t>б) организации и обеспечения пропускного и внутриобъектового режимов, контроля за их функционированием;</w:t>
      </w:r>
    </w:p>
    <w:p w:rsidR="0095622E" w:rsidRPr="0095622E" w:rsidRDefault="0095622E" w:rsidP="0095622E">
      <w:pPr>
        <w:shd w:val="clear" w:color="auto" w:fill="FFFFFF"/>
        <w:spacing w:after="300"/>
        <w:rPr>
          <w:color w:val="464C55"/>
        </w:rPr>
      </w:pPr>
      <w:r w:rsidRPr="0095622E">
        <w:rPr>
          <w:color w:val="464C55"/>
        </w:rPr>
        <w:t>в) своевременного выявления, предупреждения и пресечения действий лиц, направленных на совершение террористического акта;</w:t>
      </w:r>
    </w:p>
    <w:p w:rsidR="0095622E" w:rsidRPr="0095622E" w:rsidRDefault="0095622E" w:rsidP="0095622E">
      <w:pPr>
        <w:shd w:val="clear" w:color="auto" w:fill="FFFFFF"/>
        <w:spacing w:after="300"/>
        <w:rPr>
          <w:color w:val="464C55"/>
        </w:rPr>
      </w:pPr>
      <w:r w:rsidRPr="0095622E">
        <w:rPr>
          <w:color w:val="464C55"/>
        </w:rPr>
        <w:t>г) оснащения при необходимости объектов (территорий) инженерно-техническими средствами и системами охраны и (или) обеспечения охраны объектов (территорий) охранными организациями;</w:t>
      </w:r>
    </w:p>
    <w:p w:rsidR="0095622E" w:rsidRPr="0095622E" w:rsidRDefault="0095622E" w:rsidP="0095622E">
      <w:pPr>
        <w:shd w:val="clear" w:color="auto" w:fill="FFFFFF"/>
        <w:spacing w:after="300"/>
        <w:rPr>
          <w:color w:val="464C55"/>
        </w:rPr>
      </w:pPr>
      <w:r w:rsidRPr="0095622E">
        <w:rPr>
          <w:color w:val="464C55"/>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непосредственное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95622E" w:rsidRPr="0095622E" w:rsidRDefault="0095622E" w:rsidP="0095622E">
      <w:pPr>
        <w:shd w:val="clear" w:color="auto" w:fill="FFFFFF"/>
        <w:spacing w:after="300"/>
        <w:rPr>
          <w:color w:val="464C55"/>
        </w:rPr>
      </w:pPr>
      <w:r w:rsidRPr="0095622E">
        <w:rPr>
          <w:color w:val="464C55"/>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95622E" w:rsidRPr="0095622E" w:rsidRDefault="0095622E" w:rsidP="0095622E">
      <w:pPr>
        <w:shd w:val="clear" w:color="auto" w:fill="FFFFFF"/>
        <w:spacing w:after="300"/>
        <w:rPr>
          <w:color w:val="464C55"/>
        </w:rPr>
      </w:pPr>
      <w:r w:rsidRPr="0095622E">
        <w:rPr>
          <w:color w:val="464C55"/>
        </w:rPr>
        <w:t>ж) выполнения мероприятий по обеспечению антитеррористической защищенности объектов (территорий);</w:t>
      </w:r>
    </w:p>
    <w:p w:rsidR="0095622E" w:rsidRPr="0095622E" w:rsidRDefault="0095622E" w:rsidP="0095622E">
      <w:pPr>
        <w:shd w:val="clear" w:color="auto" w:fill="FFFFFF"/>
        <w:spacing w:after="300"/>
        <w:rPr>
          <w:color w:val="464C55"/>
        </w:rPr>
      </w:pPr>
      <w:r w:rsidRPr="0095622E">
        <w:rPr>
          <w:color w:val="464C55"/>
        </w:rPr>
        <w:t>з) организации индивидуальной работы с работниками объектов (территорий) по вопросам противодействия терроризму.</w:t>
      </w:r>
    </w:p>
    <w:p w:rsidR="0095622E" w:rsidRPr="0095622E" w:rsidRDefault="0095622E" w:rsidP="0095622E">
      <w:pPr>
        <w:shd w:val="clear" w:color="auto" w:fill="FFFFFF"/>
        <w:spacing w:after="300"/>
        <w:rPr>
          <w:color w:val="464C55"/>
        </w:rPr>
      </w:pPr>
      <w:r w:rsidRPr="0095622E">
        <w:rPr>
          <w:color w:val="464C55"/>
        </w:rPr>
        <w:t>23.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достигается посредством:</w:t>
      </w:r>
    </w:p>
    <w:p w:rsidR="0095622E" w:rsidRPr="0095622E" w:rsidRDefault="0095622E" w:rsidP="0095622E">
      <w:pPr>
        <w:shd w:val="clear" w:color="auto" w:fill="FFFFFF"/>
        <w:spacing w:after="300"/>
        <w:rPr>
          <w:color w:val="464C55"/>
        </w:rPr>
      </w:pPr>
      <w:r w:rsidRPr="0095622E">
        <w:rPr>
          <w:color w:val="464C55"/>
        </w:rPr>
        <w:t>а) своевременного выявления фактов нарушения пропускного и внутриобъектового режимов, попыток проноса и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95622E" w:rsidRPr="0095622E" w:rsidRDefault="0095622E" w:rsidP="0095622E">
      <w:pPr>
        <w:shd w:val="clear" w:color="auto" w:fill="FFFFFF"/>
        <w:spacing w:after="300"/>
        <w:rPr>
          <w:color w:val="464C55"/>
        </w:rPr>
      </w:pPr>
      <w:r w:rsidRPr="0095622E">
        <w:rPr>
          <w:color w:val="464C55"/>
        </w:rPr>
        <w:t>б) неукоснительного соблюдения на объектах (территориях) пропускного и внутриобъектового режимов;</w:t>
      </w:r>
    </w:p>
    <w:p w:rsidR="0095622E" w:rsidRPr="0095622E" w:rsidRDefault="0095622E" w:rsidP="0095622E">
      <w:pPr>
        <w:shd w:val="clear" w:color="auto" w:fill="FFFFFF"/>
        <w:spacing w:after="300"/>
        <w:rPr>
          <w:color w:val="464C55"/>
        </w:rPr>
      </w:pPr>
      <w:r w:rsidRPr="0095622E">
        <w:rPr>
          <w:color w:val="464C55"/>
        </w:rPr>
        <w:t>в) ежедневной проверки (обхода и осмотра) зданий (строений, сооружений), а также потенциально опасных участков и критических элементов объекта (территории), стоянок автотранспорта, складских и подсобных помещений в целях выявления признаков подготовки или совершения террористического акта;</w:t>
      </w:r>
    </w:p>
    <w:p w:rsidR="0095622E" w:rsidRPr="0095622E" w:rsidRDefault="0095622E" w:rsidP="0095622E">
      <w:pPr>
        <w:shd w:val="clear" w:color="auto" w:fill="FFFFFF"/>
        <w:spacing w:after="300"/>
        <w:rPr>
          <w:color w:val="464C55"/>
        </w:rPr>
      </w:pPr>
      <w:r w:rsidRPr="0095622E">
        <w:rPr>
          <w:color w:val="464C55"/>
        </w:rPr>
        <w:lastRenderedPageBreak/>
        <w:t>г)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95622E" w:rsidRPr="0095622E" w:rsidRDefault="0095622E" w:rsidP="0095622E">
      <w:pPr>
        <w:shd w:val="clear" w:color="auto" w:fill="FFFFFF"/>
        <w:spacing w:after="300"/>
        <w:rPr>
          <w:color w:val="464C55"/>
        </w:rPr>
      </w:pPr>
      <w:r w:rsidRPr="0095622E">
        <w:rPr>
          <w:color w:val="464C55"/>
        </w:rPr>
        <w:t>д)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95622E" w:rsidRPr="0095622E" w:rsidRDefault="0095622E" w:rsidP="0095622E">
      <w:pPr>
        <w:shd w:val="clear" w:color="auto" w:fill="FFFFFF"/>
        <w:spacing w:after="300"/>
        <w:rPr>
          <w:color w:val="464C55"/>
        </w:rPr>
      </w:pPr>
      <w:r w:rsidRPr="0095622E">
        <w:rPr>
          <w:color w:val="464C55"/>
        </w:rPr>
        <w:t>е)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95622E" w:rsidRPr="0095622E" w:rsidRDefault="0095622E" w:rsidP="0095622E">
      <w:pPr>
        <w:shd w:val="clear" w:color="auto" w:fill="FFFFFF"/>
        <w:spacing w:after="300"/>
        <w:rPr>
          <w:color w:val="464C55"/>
        </w:rPr>
      </w:pPr>
      <w:r w:rsidRPr="0095622E">
        <w:rPr>
          <w:color w:val="464C55"/>
        </w:rPr>
        <w:t>ж)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95622E" w:rsidRPr="0095622E" w:rsidRDefault="0095622E" w:rsidP="0095622E">
      <w:pPr>
        <w:shd w:val="clear" w:color="auto" w:fill="FFFFFF"/>
        <w:spacing w:after="300"/>
        <w:rPr>
          <w:color w:val="464C55"/>
        </w:rPr>
      </w:pPr>
      <w:r w:rsidRPr="0095622E">
        <w:rPr>
          <w:color w:val="464C55"/>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95622E" w:rsidRPr="0095622E" w:rsidRDefault="0095622E" w:rsidP="0095622E">
      <w:pPr>
        <w:shd w:val="clear" w:color="auto" w:fill="FFFFFF"/>
        <w:spacing w:after="300"/>
        <w:rPr>
          <w:color w:val="464C55"/>
        </w:rPr>
      </w:pPr>
      <w:r w:rsidRPr="0095622E">
        <w:rPr>
          <w:color w:val="464C55"/>
        </w:rPr>
        <w:t>24. Пресечение попыток совершения террористических актов на объектах (территориях) достигается посредством:</w:t>
      </w:r>
    </w:p>
    <w:p w:rsidR="0095622E" w:rsidRPr="0095622E" w:rsidRDefault="0095622E" w:rsidP="0095622E">
      <w:pPr>
        <w:shd w:val="clear" w:color="auto" w:fill="FFFFFF"/>
        <w:spacing w:after="300"/>
        <w:rPr>
          <w:color w:val="464C55"/>
        </w:rPr>
      </w:pPr>
      <w:r w:rsidRPr="0095622E">
        <w:rPr>
          <w:color w:val="464C55"/>
        </w:rPr>
        <w:t>а) организации и обеспечения пропускного и внутриобъектового режимов на объектах (территориях);</w:t>
      </w:r>
    </w:p>
    <w:p w:rsidR="0095622E" w:rsidRPr="0095622E" w:rsidRDefault="0095622E" w:rsidP="0095622E">
      <w:pPr>
        <w:shd w:val="clear" w:color="auto" w:fill="FFFFFF"/>
        <w:spacing w:after="300"/>
        <w:rPr>
          <w:color w:val="464C55"/>
        </w:rPr>
      </w:pPr>
      <w:r w:rsidRPr="0095622E">
        <w:rPr>
          <w:color w:val="464C55"/>
        </w:rPr>
        <w:t>б) своевременного пресечения нарушения пропускного режима, попыток вноса (ввоза) и проноса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95622E" w:rsidRPr="0095622E" w:rsidRDefault="0095622E" w:rsidP="0095622E">
      <w:pPr>
        <w:shd w:val="clear" w:color="auto" w:fill="FFFFFF"/>
        <w:spacing w:after="300"/>
        <w:rPr>
          <w:color w:val="464C55"/>
        </w:rPr>
      </w:pPr>
      <w:r w:rsidRPr="0095622E">
        <w:rPr>
          <w:color w:val="464C55"/>
        </w:rPr>
        <w:t>в) организации санкционированного допуска на объекты (территории) посетителей и автотранспортных средств;</w:t>
      </w:r>
    </w:p>
    <w:p w:rsidR="0095622E" w:rsidRPr="0095622E" w:rsidRDefault="0095622E" w:rsidP="0095622E">
      <w:pPr>
        <w:shd w:val="clear" w:color="auto" w:fill="FFFFFF"/>
        <w:spacing w:after="300"/>
        <w:rPr>
          <w:color w:val="464C55"/>
        </w:rPr>
      </w:pPr>
      <w:r w:rsidRPr="0095622E">
        <w:rPr>
          <w:color w:val="464C55"/>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95622E" w:rsidRPr="0095622E" w:rsidRDefault="0095622E" w:rsidP="0095622E">
      <w:pPr>
        <w:shd w:val="clear" w:color="auto" w:fill="FFFFFF"/>
        <w:spacing w:after="300"/>
        <w:rPr>
          <w:color w:val="464C55"/>
        </w:rPr>
      </w:pPr>
      <w:r w:rsidRPr="0095622E">
        <w:rPr>
          <w:color w:val="464C55"/>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95622E" w:rsidRPr="0095622E" w:rsidRDefault="0095622E" w:rsidP="0095622E">
      <w:pPr>
        <w:shd w:val="clear" w:color="auto" w:fill="FFFFFF"/>
        <w:spacing w:after="300"/>
        <w:rPr>
          <w:color w:val="464C55"/>
        </w:rPr>
      </w:pPr>
      <w:r w:rsidRPr="0095622E">
        <w:rPr>
          <w:color w:val="464C55"/>
        </w:rPr>
        <w:t>е) организации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объекта (территории), стоянок автотранспорта, складских и подсобных помещений;</w:t>
      </w:r>
    </w:p>
    <w:p w:rsidR="0095622E" w:rsidRPr="0095622E" w:rsidRDefault="0095622E" w:rsidP="0095622E">
      <w:pPr>
        <w:shd w:val="clear" w:color="auto" w:fill="FFFFFF"/>
        <w:spacing w:after="300"/>
        <w:rPr>
          <w:color w:val="464C55"/>
        </w:rPr>
      </w:pPr>
      <w:r w:rsidRPr="0095622E">
        <w:rPr>
          <w:color w:val="464C55"/>
        </w:rPr>
        <w:t>ж) осуществления контроля состояния помещений, используемых для проведения мероприятий с массовым пребыванием людей;</w:t>
      </w:r>
    </w:p>
    <w:p w:rsidR="0095622E" w:rsidRPr="0095622E" w:rsidRDefault="0095622E" w:rsidP="0095622E">
      <w:pPr>
        <w:shd w:val="clear" w:color="auto" w:fill="FFFFFF"/>
        <w:spacing w:after="300"/>
        <w:rPr>
          <w:color w:val="464C55"/>
        </w:rPr>
      </w:pPr>
      <w:r w:rsidRPr="0095622E">
        <w:rPr>
          <w:color w:val="464C55"/>
        </w:rPr>
        <w:lastRenderedPageBreak/>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95622E" w:rsidRPr="0095622E" w:rsidRDefault="0095622E" w:rsidP="0095622E">
      <w:pPr>
        <w:shd w:val="clear" w:color="auto" w:fill="FFFFFF"/>
        <w:spacing w:after="300"/>
        <w:rPr>
          <w:color w:val="464C55"/>
        </w:rPr>
      </w:pPr>
      <w:r w:rsidRPr="0095622E">
        <w:rPr>
          <w:color w:val="464C55"/>
        </w:rPr>
        <w:t>25. Минимизация возможных последствий совершения террористических актов на объектах (территориях) и ликвидация угрозы их совершения достигается посредством:</w:t>
      </w:r>
    </w:p>
    <w:p w:rsidR="0095622E" w:rsidRPr="0095622E" w:rsidRDefault="0095622E" w:rsidP="0095622E">
      <w:pPr>
        <w:shd w:val="clear" w:color="auto" w:fill="FFFFFF"/>
        <w:spacing w:after="300"/>
        <w:rPr>
          <w:color w:val="464C55"/>
        </w:rPr>
      </w:pPr>
      <w:r w:rsidRPr="0095622E">
        <w:rPr>
          <w:color w:val="464C55"/>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w:t>
      </w:r>
    </w:p>
    <w:p w:rsidR="0095622E" w:rsidRPr="0095622E" w:rsidRDefault="0095622E" w:rsidP="0095622E">
      <w:pPr>
        <w:shd w:val="clear" w:color="auto" w:fill="FFFFFF"/>
        <w:spacing w:after="300"/>
        <w:rPr>
          <w:color w:val="464C55"/>
        </w:rPr>
      </w:pPr>
      <w:r w:rsidRPr="0095622E">
        <w:rPr>
          <w:color w:val="464C55"/>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95622E" w:rsidRPr="0095622E" w:rsidRDefault="0095622E" w:rsidP="0095622E">
      <w:pPr>
        <w:shd w:val="clear" w:color="auto" w:fill="FFFFFF"/>
        <w:spacing w:after="300"/>
        <w:rPr>
          <w:color w:val="464C55"/>
        </w:rPr>
      </w:pPr>
      <w:r w:rsidRPr="0095622E">
        <w:rPr>
          <w:color w:val="464C55"/>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95622E" w:rsidRPr="0095622E" w:rsidRDefault="0095622E" w:rsidP="0095622E">
      <w:pPr>
        <w:shd w:val="clear" w:color="auto" w:fill="FFFFFF"/>
        <w:spacing w:after="300"/>
        <w:rPr>
          <w:color w:val="464C55"/>
        </w:rPr>
      </w:pPr>
      <w:r w:rsidRPr="0095622E">
        <w:rPr>
          <w:color w:val="464C55"/>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95622E" w:rsidRPr="0095622E" w:rsidRDefault="0095622E" w:rsidP="0095622E">
      <w:pPr>
        <w:shd w:val="clear" w:color="auto" w:fill="FFFFFF"/>
        <w:spacing w:after="300"/>
        <w:rPr>
          <w:color w:val="464C55"/>
        </w:rPr>
      </w:pPr>
      <w:r w:rsidRPr="0095622E">
        <w:rPr>
          <w:color w:val="464C55"/>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95622E" w:rsidRPr="0095622E" w:rsidRDefault="0095622E" w:rsidP="0095622E">
      <w:pPr>
        <w:shd w:val="clear" w:color="auto" w:fill="FFFFFF"/>
        <w:spacing w:after="300"/>
        <w:rPr>
          <w:color w:val="464C55"/>
        </w:rPr>
      </w:pPr>
      <w:r w:rsidRPr="0095622E">
        <w:rPr>
          <w:color w:val="464C55"/>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95622E" w:rsidRPr="0095622E" w:rsidRDefault="0095622E" w:rsidP="0095622E">
      <w:pPr>
        <w:shd w:val="clear" w:color="auto" w:fill="FFFFFF"/>
        <w:spacing w:after="300"/>
        <w:rPr>
          <w:color w:val="464C55"/>
        </w:rPr>
      </w:pPr>
      <w:r w:rsidRPr="0095622E">
        <w:rPr>
          <w:color w:val="464C55"/>
        </w:rPr>
        <w:t>ж) создания резерва материальных средств для ликвидации последствий террористического акта.</w:t>
      </w:r>
    </w:p>
    <w:p w:rsidR="0095622E" w:rsidRPr="0095622E" w:rsidRDefault="0095622E" w:rsidP="0095622E">
      <w:pPr>
        <w:shd w:val="clear" w:color="auto" w:fill="FFFFFF"/>
        <w:spacing w:after="300"/>
        <w:rPr>
          <w:color w:val="464C55"/>
        </w:rPr>
      </w:pPr>
      <w:r w:rsidRPr="0095622E">
        <w:rPr>
          <w:color w:val="464C55"/>
        </w:rPr>
        <w:t>26. Обеспечение защиты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антитеррористической защищенности объекта (территории), достигается посредством:</w:t>
      </w:r>
    </w:p>
    <w:p w:rsidR="0095622E" w:rsidRPr="0095622E" w:rsidRDefault="0095622E" w:rsidP="0095622E">
      <w:pPr>
        <w:shd w:val="clear" w:color="auto" w:fill="FFFFFF"/>
        <w:spacing w:after="300"/>
        <w:rPr>
          <w:color w:val="464C55"/>
        </w:rPr>
      </w:pPr>
      <w:r w:rsidRPr="0095622E">
        <w:rPr>
          <w:color w:val="464C55"/>
        </w:rPr>
        <w:t>а) 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95622E" w:rsidRPr="0095622E" w:rsidRDefault="0095622E" w:rsidP="0095622E">
      <w:pPr>
        <w:shd w:val="clear" w:color="auto" w:fill="FFFFFF"/>
        <w:spacing w:after="300"/>
        <w:rPr>
          <w:color w:val="464C55"/>
        </w:rPr>
      </w:pPr>
      <w:r w:rsidRPr="0095622E">
        <w:rPr>
          <w:color w:val="464C55"/>
        </w:rPr>
        <w:lastRenderedPageBreak/>
        <w:t>б) обеспечения надлежащего хранения и использования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95622E" w:rsidRPr="0095622E" w:rsidRDefault="0095622E" w:rsidP="0095622E">
      <w:pPr>
        <w:shd w:val="clear" w:color="auto" w:fill="FFFFFF"/>
        <w:spacing w:after="300"/>
        <w:rPr>
          <w:color w:val="464C55"/>
        </w:rPr>
      </w:pPr>
      <w:r w:rsidRPr="0095622E">
        <w:rPr>
          <w:color w:val="464C55"/>
        </w:rPr>
        <w:t>в) осуществления мер по выявлению и предупреждению возможной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95622E" w:rsidRPr="0095622E" w:rsidRDefault="0095622E" w:rsidP="0095622E">
      <w:pPr>
        <w:shd w:val="clear" w:color="auto" w:fill="FFFFFF"/>
        <w:spacing w:after="300"/>
        <w:rPr>
          <w:color w:val="464C55"/>
        </w:rPr>
      </w:pPr>
      <w:r w:rsidRPr="0095622E">
        <w:rPr>
          <w:color w:val="464C55"/>
        </w:rPr>
        <w:t>г) подготовки и переподготовки должностных лиц (работников) по вопросам работы со служебной информацией ограниченного распространения.</w:t>
      </w:r>
    </w:p>
    <w:p w:rsidR="0095622E" w:rsidRPr="0095622E" w:rsidRDefault="0095622E" w:rsidP="0095622E">
      <w:pPr>
        <w:shd w:val="clear" w:color="auto" w:fill="FFFFFF"/>
        <w:spacing w:after="300"/>
        <w:rPr>
          <w:color w:val="464C55"/>
        </w:rPr>
      </w:pPr>
      <w:r w:rsidRPr="0095622E">
        <w:rPr>
          <w:color w:val="464C55"/>
        </w:rPr>
        <w:t>27.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достигается посредством:</w:t>
      </w:r>
    </w:p>
    <w:p w:rsidR="0095622E" w:rsidRPr="0095622E" w:rsidRDefault="0095622E" w:rsidP="0095622E">
      <w:pPr>
        <w:shd w:val="clear" w:color="auto" w:fill="FFFFFF"/>
        <w:spacing w:after="300"/>
        <w:rPr>
          <w:color w:val="464C55"/>
        </w:rPr>
      </w:pPr>
      <w:r w:rsidRPr="0095622E">
        <w:rPr>
          <w:color w:val="464C55"/>
        </w:rPr>
        <w:t>а) неукоснительного соблюдения на объектах (территориях) пропускного и внутриобъектового режимов;</w:t>
      </w:r>
    </w:p>
    <w:p w:rsidR="0095622E" w:rsidRPr="0095622E" w:rsidRDefault="0095622E" w:rsidP="0095622E">
      <w:pPr>
        <w:shd w:val="clear" w:color="auto" w:fill="FFFFFF"/>
        <w:spacing w:after="300"/>
        <w:rPr>
          <w:color w:val="464C55"/>
        </w:rPr>
      </w:pPr>
      <w:r w:rsidRPr="0095622E">
        <w:rPr>
          <w:color w:val="464C55"/>
        </w:rPr>
        <w:t>б)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95622E" w:rsidRPr="0095622E" w:rsidRDefault="0095622E" w:rsidP="0095622E">
      <w:pPr>
        <w:shd w:val="clear" w:color="auto" w:fill="FFFFFF"/>
        <w:spacing w:after="300"/>
        <w:rPr>
          <w:color w:val="464C55"/>
        </w:rPr>
      </w:pPr>
      <w:r w:rsidRPr="0095622E">
        <w:rPr>
          <w:color w:val="464C55"/>
        </w:rPr>
        <w:t>в) своевременного выявления фактов нарушения пропускного и внутриобъектового режимов, попыток проноса и провоза токсичных химикатов, отравляющих веществ и патогенных биологических агентов на объекты (территории), в том числе при их получении посредством почтовых отправлений;</w:t>
      </w:r>
    </w:p>
    <w:p w:rsidR="0095622E" w:rsidRPr="0095622E" w:rsidRDefault="0095622E" w:rsidP="0095622E">
      <w:pPr>
        <w:shd w:val="clear" w:color="auto" w:fill="FFFFFF"/>
        <w:spacing w:after="300"/>
        <w:rPr>
          <w:color w:val="464C55"/>
        </w:rPr>
      </w:pPr>
      <w:r w:rsidRPr="0095622E">
        <w:rPr>
          <w:color w:val="464C55"/>
        </w:rPr>
        <w:t>г) обучения работников объекта (территории) способам защиты и действиям в условиях угрозы распространения на объекте (территории) токсичных химикатов, отравляющих веществ и патогенных биологических агентов;</w:t>
      </w:r>
    </w:p>
    <w:p w:rsidR="0095622E" w:rsidRPr="0095622E" w:rsidRDefault="0095622E" w:rsidP="0095622E">
      <w:pPr>
        <w:shd w:val="clear" w:color="auto" w:fill="FFFFFF"/>
        <w:spacing w:after="300"/>
        <w:rPr>
          <w:color w:val="464C55"/>
        </w:rPr>
      </w:pPr>
      <w:r w:rsidRPr="0095622E">
        <w:rPr>
          <w:color w:val="464C55"/>
        </w:rPr>
        <w:t>д) проведения практических занятий с работниками объектов (территорий) по действиям в условиях угрозы проноса на территорию, распространения и (или) распространения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95622E" w:rsidRPr="0095622E" w:rsidRDefault="0095622E" w:rsidP="0095622E">
      <w:pPr>
        <w:shd w:val="clear" w:color="auto" w:fill="FFFFFF"/>
        <w:spacing w:after="300"/>
        <w:rPr>
          <w:color w:val="464C55"/>
        </w:rPr>
      </w:pPr>
      <w:r w:rsidRPr="0095622E">
        <w:rPr>
          <w:color w:val="464C55"/>
        </w:rPr>
        <w:t>28. В целях обеспечения необходимой степени антитеррористической защищенности объектов (территорий) независимо от их категории осуществляются следующие мероприятия:</w:t>
      </w:r>
    </w:p>
    <w:p w:rsidR="0095622E" w:rsidRPr="0095622E" w:rsidRDefault="0095622E" w:rsidP="0095622E">
      <w:pPr>
        <w:shd w:val="clear" w:color="auto" w:fill="FFFFFF"/>
        <w:spacing w:after="300"/>
        <w:rPr>
          <w:color w:val="464C55"/>
        </w:rPr>
      </w:pPr>
      <w:r w:rsidRPr="0095622E">
        <w:rPr>
          <w:color w:val="464C55"/>
        </w:rPr>
        <w:t>а) разработка планов эвакуации работников, обучающихся и иных лиц, находящихся на объекте (территории);</w:t>
      </w:r>
    </w:p>
    <w:p w:rsidR="0095622E" w:rsidRPr="0095622E" w:rsidRDefault="0095622E" w:rsidP="0095622E">
      <w:pPr>
        <w:shd w:val="clear" w:color="auto" w:fill="FFFFFF"/>
        <w:spacing w:after="300"/>
        <w:rPr>
          <w:color w:val="464C55"/>
        </w:rPr>
      </w:pPr>
      <w:r w:rsidRPr="0095622E">
        <w:rPr>
          <w:color w:val="464C55"/>
        </w:rPr>
        <w:t xml:space="preserve">б) назначение должностных лиц, ответственных за выполнение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w:t>
      </w:r>
      <w:r w:rsidRPr="0095622E">
        <w:rPr>
          <w:color w:val="464C55"/>
        </w:rPr>
        <w:lastRenderedPageBreak/>
        <w:t>бедствий и территориальными органами Министерства внутренних дел Российской Федерации;</w:t>
      </w:r>
    </w:p>
    <w:p w:rsidR="0095622E" w:rsidRPr="0095622E" w:rsidRDefault="0095622E" w:rsidP="0095622E">
      <w:pPr>
        <w:shd w:val="clear" w:color="auto" w:fill="FFFFFF"/>
        <w:spacing w:after="300"/>
        <w:rPr>
          <w:color w:val="464C55"/>
        </w:rPr>
      </w:pPr>
      <w:r w:rsidRPr="0095622E">
        <w:rPr>
          <w:color w:val="464C55"/>
        </w:rPr>
        <w:t>в) обеспечение пропускного и внутриобъектового режимов и осуществление контроля за их функционированием;</w:t>
      </w:r>
    </w:p>
    <w:p w:rsidR="0095622E" w:rsidRPr="0095622E" w:rsidRDefault="0095622E" w:rsidP="0095622E">
      <w:pPr>
        <w:shd w:val="clear" w:color="auto" w:fill="FFFFFF"/>
        <w:spacing w:after="300"/>
        <w:rPr>
          <w:color w:val="464C55"/>
        </w:rPr>
      </w:pPr>
      <w:r w:rsidRPr="0095622E">
        <w:rPr>
          <w:color w:val="464C55"/>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95622E" w:rsidRPr="0095622E" w:rsidRDefault="0095622E" w:rsidP="0095622E">
      <w:pPr>
        <w:shd w:val="clear" w:color="auto" w:fill="FFFFFF"/>
        <w:spacing w:after="300"/>
        <w:rPr>
          <w:color w:val="464C55"/>
        </w:rPr>
      </w:pPr>
      <w:r w:rsidRPr="0095622E">
        <w:rPr>
          <w:color w:val="464C55"/>
        </w:rPr>
        <w:t>д) оснащение объектов (территорий)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 оснащение объектов (территорий) бесперебойной и устойчивой связью;</w:t>
      </w:r>
    </w:p>
    <w:p w:rsidR="0095622E" w:rsidRPr="0095622E" w:rsidRDefault="0095622E" w:rsidP="0095622E">
      <w:pPr>
        <w:shd w:val="clear" w:color="auto" w:fill="FFFFFF"/>
        <w:spacing w:after="300"/>
        <w:rPr>
          <w:color w:val="464C55"/>
        </w:rPr>
      </w:pPr>
      <w:r w:rsidRPr="0095622E">
        <w:rPr>
          <w:color w:val="464C55"/>
        </w:rPr>
        <w:t>е) организация круглосуточной охраны, ежедневная проверка (обход и осмотр) зданий (строений, сооружений), потенциально опасных участков и критических элементов объекта (территории), стоянок автотранспорта, складских и подсобных помещений;</w:t>
      </w:r>
    </w:p>
    <w:p w:rsidR="0095622E" w:rsidRPr="0095622E" w:rsidRDefault="0095622E" w:rsidP="0095622E">
      <w:pPr>
        <w:shd w:val="clear" w:color="auto" w:fill="FFFFFF"/>
        <w:spacing w:after="300"/>
        <w:rPr>
          <w:color w:val="464C55"/>
        </w:rPr>
      </w:pPr>
      <w:r w:rsidRPr="0095622E">
        <w:rPr>
          <w:color w:val="464C55"/>
        </w:rPr>
        <w:t>ж) проведение учений и тренировок по реализации планов обеспечения антитеррористической защищенности объектов (территорий);</w:t>
      </w:r>
    </w:p>
    <w:p w:rsidR="0095622E" w:rsidRPr="0095622E" w:rsidRDefault="0095622E" w:rsidP="0095622E">
      <w:pPr>
        <w:shd w:val="clear" w:color="auto" w:fill="FFFFFF"/>
        <w:spacing w:after="300"/>
        <w:rPr>
          <w:color w:val="464C55"/>
        </w:rPr>
      </w:pPr>
      <w:r w:rsidRPr="0095622E">
        <w:rPr>
          <w:color w:val="464C55"/>
        </w:rPr>
        <w:t>з) исключение бесконтрольного пребывания на объекте (территории) посторонних лиц и нахождения транспортных средств, а также в непосредственной близости от объекта (территории);</w:t>
      </w:r>
    </w:p>
    <w:p w:rsidR="0095622E" w:rsidRPr="0095622E" w:rsidRDefault="0095622E" w:rsidP="0095622E">
      <w:pPr>
        <w:shd w:val="clear" w:color="auto" w:fill="FFFFFF"/>
        <w:spacing w:after="300"/>
        <w:rPr>
          <w:color w:val="464C55"/>
        </w:rPr>
      </w:pPr>
      <w:r w:rsidRPr="0095622E">
        <w:rPr>
          <w:color w:val="464C55"/>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95622E" w:rsidRPr="0095622E" w:rsidRDefault="0095622E" w:rsidP="0095622E">
      <w:pPr>
        <w:shd w:val="clear" w:color="auto" w:fill="FFFFFF"/>
        <w:spacing w:after="300"/>
        <w:rPr>
          <w:color w:val="464C55"/>
        </w:rPr>
      </w:pPr>
      <w:r w:rsidRPr="0095622E">
        <w:rPr>
          <w:color w:val="464C55"/>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95622E" w:rsidRPr="0095622E" w:rsidRDefault="0095622E" w:rsidP="0095622E">
      <w:pPr>
        <w:shd w:val="clear" w:color="auto" w:fill="FFFFFF"/>
        <w:spacing w:after="300"/>
        <w:rPr>
          <w:color w:val="464C55"/>
        </w:rPr>
      </w:pPr>
      <w:r w:rsidRPr="0095622E">
        <w:rPr>
          <w:color w:val="464C55"/>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95622E" w:rsidRPr="0095622E" w:rsidRDefault="0095622E" w:rsidP="0095622E">
      <w:pPr>
        <w:shd w:val="clear" w:color="auto" w:fill="FFFFFF"/>
        <w:spacing w:after="300"/>
        <w:rPr>
          <w:color w:val="464C55"/>
        </w:rPr>
      </w:pPr>
      <w:r w:rsidRPr="0095622E">
        <w:rPr>
          <w:color w:val="464C55"/>
        </w:rPr>
        <w:t xml:space="preserve">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территориальных органов Министерства внутренних дел Российской Федерации и территориальных органов Федеральной службы </w:t>
      </w:r>
      <w:r w:rsidRPr="0095622E">
        <w:rPr>
          <w:color w:val="464C55"/>
        </w:rPr>
        <w:lastRenderedPageBreak/>
        <w:t>войск национальной гвардии Российской Федерации или подразделений вневедомственной охраны войск национальной гвардии Российской Федерации.</w:t>
      </w:r>
    </w:p>
    <w:p w:rsidR="0095622E" w:rsidRPr="0095622E" w:rsidRDefault="0095622E" w:rsidP="0095622E">
      <w:pPr>
        <w:shd w:val="clear" w:color="auto" w:fill="FFFFFF"/>
        <w:rPr>
          <w:color w:val="464C55"/>
        </w:rPr>
      </w:pPr>
      <w:r w:rsidRPr="0095622E">
        <w:rPr>
          <w:color w:val="464C55"/>
        </w:rPr>
        <w:t>29. В отношении объектов (территорий) второй категории дополнительно к мероприятиям, предусмотренным </w:t>
      </w:r>
      <w:hyperlink r:id="rId50" w:anchor="block_1028" w:history="1">
        <w:r w:rsidRPr="0095622E">
          <w:rPr>
            <w:color w:val="3272C0"/>
            <w:u w:val="single"/>
          </w:rPr>
          <w:t>пунктом 28</w:t>
        </w:r>
      </w:hyperlink>
      <w:r w:rsidRPr="0095622E">
        <w:rPr>
          <w:color w:val="464C55"/>
        </w:rPr>
        <w:t> настоящих требований, осуществляются следующие мероприятия:</w:t>
      </w:r>
    </w:p>
    <w:p w:rsidR="0095622E" w:rsidRPr="0095622E" w:rsidRDefault="0095622E" w:rsidP="0095622E">
      <w:pPr>
        <w:shd w:val="clear" w:color="auto" w:fill="FFFFFF"/>
        <w:spacing w:after="300"/>
        <w:rPr>
          <w:color w:val="464C55"/>
        </w:rPr>
      </w:pPr>
      <w:r w:rsidRPr="0095622E">
        <w:rPr>
          <w:color w:val="464C55"/>
        </w:rPr>
        <w:t>а) обеспечение охраны объектов (территорий) работниками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 или подразделениями вневедомственной охраны войск национальной гвардии Российской Федерации, или военизированными и сторожевыми подразделениями организации, подведомственной Федеральной службе войск национальной гвардии Российской Федерации;</w:t>
      </w:r>
    </w:p>
    <w:p w:rsidR="0095622E" w:rsidRPr="0095622E" w:rsidRDefault="0095622E" w:rsidP="0095622E">
      <w:pPr>
        <w:shd w:val="clear" w:color="auto" w:fill="FFFFFF"/>
        <w:spacing w:after="300"/>
        <w:rPr>
          <w:color w:val="464C55"/>
        </w:rPr>
      </w:pPr>
      <w:r w:rsidRPr="0095622E">
        <w:rPr>
          <w:color w:val="464C55"/>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95622E" w:rsidRPr="0095622E" w:rsidRDefault="0095622E" w:rsidP="0095622E">
      <w:pPr>
        <w:shd w:val="clear" w:color="auto" w:fill="FFFFFF"/>
        <w:spacing w:after="300"/>
        <w:rPr>
          <w:color w:val="464C55"/>
        </w:rPr>
      </w:pPr>
      <w:r w:rsidRPr="0095622E">
        <w:rPr>
          <w:color w:val="464C55"/>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95622E" w:rsidRPr="0095622E" w:rsidRDefault="0095622E" w:rsidP="0095622E">
      <w:pPr>
        <w:shd w:val="clear" w:color="auto" w:fill="FFFFFF"/>
        <w:rPr>
          <w:color w:val="464C55"/>
        </w:rPr>
      </w:pPr>
      <w:r w:rsidRPr="0095622E">
        <w:rPr>
          <w:color w:val="464C55"/>
        </w:rPr>
        <w:t>30. В отношении объектов (территорий) первой категории дополнительно к мероприятиям, предусмотренным </w:t>
      </w:r>
      <w:hyperlink r:id="rId51" w:anchor="block_1028" w:history="1">
        <w:r w:rsidRPr="0095622E">
          <w:rPr>
            <w:color w:val="3272C0"/>
            <w:u w:val="single"/>
          </w:rPr>
          <w:t>пунктами 28</w:t>
        </w:r>
      </w:hyperlink>
      <w:r w:rsidRPr="0095622E">
        <w:rPr>
          <w:color w:val="464C55"/>
        </w:rPr>
        <w:t> и </w:t>
      </w:r>
      <w:hyperlink r:id="rId52" w:anchor="block_1029" w:history="1">
        <w:r w:rsidRPr="0095622E">
          <w:rPr>
            <w:color w:val="3272C0"/>
            <w:u w:val="single"/>
          </w:rPr>
          <w:t>29</w:t>
        </w:r>
      </w:hyperlink>
      <w:r w:rsidRPr="0095622E">
        <w:rPr>
          <w:color w:val="464C55"/>
        </w:rPr>
        <w:t> настоящих требований, осуществляются следующие мероприятия:</w:t>
      </w:r>
    </w:p>
    <w:p w:rsidR="0095622E" w:rsidRPr="0095622E" w:rsidRDefault="0095622E" w:rsidP="0095622E">
      <w:pPr>
        <w:shd w:val="clear" w:color="auto" w:fill="FFFFFF"/>
        <w:spacing w:after="300"/>
        <w:rPr>
          <w:color w:val="464C55"/>
        </w:rPr>
      </w:pPr>
      <w:r w:rsidRPr="0095622E">
        <w:rPr>
          <w:color w:val="464C55"/>
        </w:rPr>
        <w:t>а) оборудование потенциально опасных участков и критических элементов объекта (территории) системой видеонаблюдения, обеспечивающей передачу визуальной информации о состоянии периметра потенциально опасных участков и мест доступа к критическим элементам объекта (территории);</w:t>
      </w:r>
    </w:p>
    <w:p w:rsidR="0095622E" w:rsidRPr="0095622E" w:rsidRDefault="0095622E" w:rsidP="0095622E">
      <w:pPr>
        <w:shd w:val="clear" w:color="auto" w:fill="FFFFFF"/>
        <w:spacing w:after="300"/>
        <w:rPr>
          <w:color w:val="464C55"/>
        </w:rPr>
      </w:pPr>
      <w:r w:rsidRPr="0095622E">
        <w:rPr>
          <w:color w:val="464C55"/>
        </w:rPr>
        <w:t>б) оборудование контрольно-пропускных пунктов и въездов на объект (территорию) системами видеонаблюдения, обеспечивающими круглосуточную видеофиксацию, с зонами обзора видеокамер, позволяющими осуществлять идентификацию и (или) различение (распознавание);</w:t>
      </w:r>
    </w:p>
    <w:p w:rsidR="0095622E" w:rsidRPr="0095622E" w:rsidRDefault="0095622E" w:rsidP="0095622E">
      <w:pPr>
        <w:shd w:val="clear" w:color="auto" w:fill="FFFFFF"/>
        <w:spacing w:after="300"/>
        <w:rPr>
          <w:color w:val="464C55"/>
        </w:rPr>
      </w:pPr>
      <w:r w:rsidRPr="0095622E">
        <w:rPr>
          <w:color w:val="464C55"/>
        </w:rPr>
        <w:t>в)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95622E" w:rsidRPr="0095622E" w:rsidRDefault="0095622E" w:rsidP="0095622E">
      <w:pPr>
        <w:shd w:val="clear" w:color="auto" w:fill="FFFFFF"/>
        <w:rPr>
          <w:color w:val="464C55"/>
        </w:rPr>
      </w:pPr>
      <w:r w:rsidRPr="0095622E">
        <w:rPr>
          <w:color w:val="464C55"/>
        </w:rPr>
        <w:t>31. При установлении уровней террористической опасности в соответствии с </w:t>
      </w:r>
      <w:hyperlink r:id="rId53" w:anchor="block_1000" w:history="1">
        <w:r w:rsidRPr="0095622E">
          <w:rPr>
            <w:color w:val="3272C0"/>
            <w:u w:val="single"/>
          </w:rPr>
          <w:t>Указом</w:t>
        </w:r>
      </w:hyperlink>
      <w:r w:rsidRPr="0095622E">
        <w:rPr>
          <w:color w:val="464C55"/>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95622E" w:rsidRPr="0095622E" w:rsidRDefault="0095622E" w:rsidP="0095622E">
      <w:pPr>
        <w:shd w:val="clear" w:color="auto" w:fill="FFFFFF"/>
        <w:rPr>
          <w:color w:val="464C55"/>
        </w:rPr>
      </w:pPr>
      <w:r w:rsidRPr="0095622E">
        <w:rPr>
          <w:color w:val="464C55"/>
        </w:rPr>
        <w:lastRenderedPageBreak/>
        <w:t>32. Инженерная защита объектов (территорий) осуществляется в соответствии с </w:t>
      </w:r>
      <w:hyperlink r:id="rId54" w:history="1">
        <w:r w:rsidRPr="0095622E">
          <w:rPr>
            <w:color w:val="3272C0"/>
            <w:u w:val="single"/>
          </w:rPr>
          <w:t>Федеральным законом</w:t>
        </w:r>
      </w:hyperlink>
      <w:r w:rsidRPr="0095622E">
        <w:rPr>
          <w:color w:val="464C55"/>
        </w:rPr>
        <w:t> "Технический регламент о безопасности зданий и сооружений".</w:t>
      </w:r>
    </w:p>
    <w:p w:rsidR="0095622E" w:rsidRPr="0095622E" w:rsidRDefault="0095622E" w:rsidP="0095622E">
      <w:pPr>
        <w:shd w:val="clear" w:color="auto" w:fill="FFFFFF"/>
        <w:spacing w:after="300"/>
        <w:rPr>
          <w:color w:val="464C55"/>
        </w:rPr>
      </w:pPr>
      <w:r w:rsidRPr="0095622E">
        <w:rPr>
          <w:color w:val="464C55"/>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95622E" w:rsidRPr="0095622E" w:rsidRDefault="0095622E" w:rsidP="0095622E">
      <w:pPr>
        <w:shd w:val="clear" w:color="auto" w:fill="FFFFFF"/>
        <w:spacing w:after="300"/>
        <w:rPr>
          <w:color w:val="464C55"/>
        </w:rPr>
      </w:pPr>
      <w:r w:rsidRPr="0095622E">
        <w:rPr>
          <w:color w:val="464C55"/>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95622E" w:rsidRPr="0095622E" w:rsidRDefault="0095622E" w:rsidP="0095622E">
      <w:pPr>
        <w:shd w:val="clear" w:color="auto" w:fill="FFFFFF"/>
        <w:spacing w:after="300"/>
        <w:rPr>
          <w:color w:val="464C55"/>
        </w:rPr>
      </w:pPr>
      <w:r w:rsidRPr="0095622E">
        <w:rPr>
          <w:color w:val="464C55"/>
        </w:rPr>
        <w:t>33.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1 месяца.</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rPr>
          <w:color w:val="464C55"/>
        </w:rPr>
      </w:pPr>
      <w:r w:rsidRPr="0095622E">
        <w:rPr>
          <w:color w:val="464C55"/>
        </w:rPr>
        <w:t>34.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 Система оповещения является автономной, не совмещенной с ретрансляционными технологическими системами. Количество оповещателей и их мощность должны обеспечивать необходимую слышимость на объекте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jc w:val="center"/>
        <w:rPr>
          <w:b/>
          <w:bCs/>
          <w:color w:val="22272F"/>
          <w:sz w:val="30"/>
          <w:szCs w:val="30"/>
        </w:rPr>
      </w:pPr>
      <w:r w:rsidRPr="0095622E">
        <w:rPr>
          <w:b/>
          <w:bCs/>
          <w:color w:val="22272F"/>
          <w:sz w:val="30"/>
          <w:szCs w:val="30"/>
        </w:rPr>
        <w:t>IV. Контроль за выполнением требований к антитеррористической защищенности объектов (территорий)</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rPr>
          <w:color w:val="464C55"/>
        </w:rPr>
      </w:pPr>
      <w:r w:rsidRPr="0095622E">
        <w:rPr>
          <w:color w:val="464C55"/>
        </w:rPr>
        <w:t>35.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95622E" w:rsidRPr="0095622E" w:rsidRDefault="0095622E" w:rsidP="0095622E">
      <w:pPr>
        <w:shd w:val="clear" w:color="auto" w:fill="FFFFFF"/>
        <w:spacing w:after="300"/>
        <w:rPr>
          <w:color w:val="464C55"/>
        </w:rPr>
      </w:pPr>
      <w:r w:rsidRPr="0095622E">
        <w:rPr>
          <w:color w:val="464C55"/>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95622E" w:rsidRPr="0095622E" w:rsidRDefault="0095622E" w:rsidP="0095622E">
      <w:pPr>
        <w:shd w:val="clear" w:color="auto" w:fill="FFFFFF"/>
        <w:spacing w:after="300"/>
        <w:rPr>
          <w:color w:val="464C55"/>
        </w:rPr>
      </w:pPr>
      <w:r w:rsidRPr="0095622E">
        <w:rPr>
          <w:color w:val="464C55"/>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95622E" w:rsidRPr="0095622E" w:rsidRDefault="0095622E" w:rsidP="0095622E">
      <w:pPr>
        <w:shd w:val="clear" w:color="auto" w:fill="FFFFFF"/>
        <w:spacing w:after="300"/>
        <w:rPr>
          <w:color w:val="464C55"/>
        </w:rPr>
      </w:pPr>
      <w:r w:rsidRPr="0095622E">
        <w:rPr>
          <w:color w:val="464C55"/>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95622E" w:rsidRPr="0095622E" w:rsidRDefault="0095622E" w:rsidP="0095622E">
      <w:pPr>
        <w:shd w:val="clear" w:color="auto" w:fill="FFFFFF"/>
        <w:spacing w:after="300"/>
        <w:rPr>
          <w:color w:val="464C55"/>
        </w:rPr>
      </w:pPr>
      <w:r w:rsidRPr="0095622E">
        <w:rPr>
          <w:color w:val="464C55"/>
        </w:rPr>
        <w:t>36. Плановые проверки антитеррористической защищенности объектов (территорий) проводятся в соответствии с планом-графиком проверок, утверждаемым руководителем органа (организации), являющегося правообладателем объекта (территории), со следующей периодичностью:</w:t>
      </w:r>
    </w:p>
    <w:p w:rsidR="0095622E" w:rsidRPr="0095622E" w:rsidRDefault="0095622E" w:rsidP="0095622E">
      <w:pPr>
        <w:shd w:val="clear" w:color="auto" w:fill="FFFFFF"/>
        <w:spacing w:after="300"/>
        <w:rPr>
          <w:color w:val="464C55"/>
        </w:rPr>
      </w:pPr>
      <w:r w:rsidRPr="0095622E">
        <w:rPr>
          <w:color w:val="464C55"/>
        </w:rPr>
        <w:lastRenderedPageBreak/>
        <w:t>а) в отношении объектов (территорий) первой категории - не реже 1 раза в 3 года;</w:t>
      </w:r>
    </w:p>
    <w:p w:rsidR="0095622E" w:rsidRPr="0095622E" w:rsidRDefault="0095622E" w:rsidP="0095622E">
      <w:pPr>
        <w:shd w:val="clear" w:color="auto" w:fill="FFFFFF"/>
        <w:spacing w:after="300"/>
        <w:rPr>
          <w:color w:val="464C55"/>
        </w:rPr>
      </w:pPr>
      <w:r w:rsidRPr="0095622E">
        <w:rPr>
          <w:color w:val="464C55"/>
        </w:rPr>
        <w:t>б) в отношении объектов (территорий) второй категории и третьей категории - не реже 1 раза в 5 лет.</w:t>
      </w:r>
    </w:p>
    <w:p w:rsidR="0095622E" w:rsidRPr="0095622E" w:rsidRDefault="0095622E" w:rsidP="0095622E">
      <w:pPr>
        <w:shd w:val="clear" w:color="auto" w:fill="FFFFFF"/>
        <w:spacing w:after="300"/>
        <w:rPr>
          <w:color w:val="464C55"/>
        </w:rPr>
      </w:pPr>
      <w:r w:rsidRPr="0095622E">
        <w:rPr>
          <w:color w:val="464C55"/>
        </w:rPr>
        <w:t>37. 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95622E" w:rsidRPr="0095622E" w:rsidRDefault="0095622E" w:rsidP="0095622E">
      <w:pPr>
        <w:shd w:val="clear" w:color="auto" w:fill="FFFFFF"/>
        <w:spacing w:after="300"/>
        <w:rPr>
          <w:color w:val="464C55"/>
        </w:rPr>
      </w:pPr>
      <w:r w:rsidRPr="0095622E">
        <w:rPr>
          <w:color w:val="464C55"/>
        </w:rPr>
        <w:t>Проверка антитеррористической защищенности объектов (территорий) организаций, осуществляющих образовательную деятельность, их филиалов к началу нового учебного года осуществляется межведомственными комиссиями, в состав которых могут включаться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(территорий).</w:t>
      </w:r>
    </w:p>
    <w:p w:rsidR="0095622E" w:rsidRPr="0095622E" w:rsidRDefault="0095622E" w:rsidP="0095622E">
      <w:pPr>
        <w:shd w:val="clear" w:color="auto" w:fill="FFFFFF"/>
        <w:spacing w:after="300"/>
        <w:rPr>
          <w:color w:val="464C55"/>
        </w:rPr>
      </w:pPr>
      <w:r w:rsidRPr="0095622E">
        <w:rPr>
          <w:color w:val="464C55"/>
        </w:rPr>
        <w:t>38.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95622E" w:rsidRPr="0095622E" w:rsidRDefault="0095622E" w:rsidP="0095622E">
      <w:pPr>
        <w:shd w:val="clear" w:color="auto" w:fill="FFFFFF"/>
        <w:spacing w:after="300"/>
        <w:rPr>
          <w:color w:val="464C55"/>
        </w:rPr>
      </w:pPr>
      <w:r w:rsidRPr="0095622E">
        <w:rPr>
          <w:color w:val="464C55"/>
        </w:rPr>
        <w:t>39. Внеплановые проверки антитеррористической защищенности объектов (территорий) могут проводиться на основании приказов (распоряжений) руководителей органов (организаций), являющихся правообладателями объектов (территорий), или вышестоящих органов (организаций) в следующих случаях:</w:t>
      </w:r>
    </w:p>
    <w:p w:rsidR="0095622E" w:rsidRPr="0095622E" w:rsidRDefault="0095622E" w:rsidP="0095622E">
      <w:pPr>
        <w:shd w:val="clear" w:color="auto" w:fill="FFFFFF"/>
        <w:spacing w:after="300"/>
        <w:rPr>
          <w:color w:val="464C55"/>
        </w:rPr>
      </w:pPr>
      <w:r w:rsidRPr="0095622E">
        <w:rPr>
          <w:color w:val="464C55"/>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w:t>
      </w:r>
    </w:p>
    <w:p w:rsidR="0095622E" w:rsidRPr="0095622E" w:rsidRDefault="0095622E" w:rsidP="0095622E">
      <w:pPr>
        <w:shd w:val="clear" w:color="auto" w:fill="FFFFFF"/>
        <w:rPr>
          <w:color w:val="464C55"/>
        </w:rPr>
      </w:pPr>
      <w:r w:rsidRPr="0095622E">
        <w:rPr>
          <w:color w:val="464C55"/>
        </w:rPr>
        <w:t>б) в случае необходимости при установлении уровня террористической опасности в соответствии с </w:t>
      </w:r>
      <w:hyperlink r:id="rId55" w:anchor="block_1000" w:history="1">
        <w:r w:rsidRPr="0095622E">
          <w:rPr>
            <w:color w:val="3272C0"/>
            <w:u w:val="single"/>
          </w:rPr>
          <w:t>Порядком</w:t>
        </w:r>
      </w:hyperlink>
      <w:r w:rsidRPr="0095622E">
        <w:rPr>
          <w:color w:val="464C55"/>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56" w:history="1">
        <w:r w:rsidRPr="0095622E">
          <w:rPr>
            <w:color w:val="3272C0"/>
            <w:u w:val="single"/>
          </w:rPr>
          <w:t>Указом</w:t>
        </w:r>
      </w:hyperlink>
      <w:r w:rsidRPr="0095622E">
        <w:rPr>
          <w:color w:val="464C55"/>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95622E" w:rsidRPr="0095622E" w:rsidRDefault="0095622E" w:rsidP="0095622E">
      <w:pPr>
        <w:shd w:val="clear" w:color="auto" w:fill="FFFFFF"/>
        <w:spacing w:after="300"/>
        <w:rPr>
          <w:color w:val="464C55"/>
        </w:rPr>
      </w:pPr>
      <w:r w:rsidRPr="0095622E">
        <w:rPr>
          <w:color w:val="464C55"/>
        </w:rPr>
        <w:t>в) при необходимости после актуализации паспорта безопасности объекта (территории);</w:t>
      </w:r>
    </w:p>
    <w:p w:rsidR="0095622E" w:rsidRPr="0095622E" w:rsidRDefault="0095622E" w:rsidP="0095622E">
      <w:pPr>
        <w:shd w:val="clear" w:color="auto" w:fill="FFFFFF"/>
        <w:spacing w:after="300"/>
        <w:rPr>
          <w:color w:val="464C55"/>
        </w:rPr>
      </w:pPr>
      <w:r w:rsidRPr="0095622E">
        <w:rPr>
          <w:color w:val="464C55"/>
        </w:rPr>
        <w:lastRenderedPageBreak/>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95622E" w:rsidRPr="0095622E" w:rsidRDefault="0095622E" w:rsidP="0095622E">
      <w:pPr>
        <w:shd w:val="clear" w:color="auto" w:fill="FFFFFF"/>
        <w:spacing w:after="300"/>
        <w:rPr>
          <w:color w:val="464C55"/>
        </w:rPr>
      </w:pPr>
      <w:r w:rsidRPr="0095622E">
        <w:rPr>
          <w:color w:val="464C55"/>
        </w:rPr>
        <w:t>40. Срок проведения плановой проверки антитеррористической защищенности объекта (территории) с учетом сложности проверки, количества проверяемых объектов не может превышать 15 рабочих дней, внеплановой проверки - 7 рабочих дней.</w:t>
      </w:r>
    </w:p>
    <w:p w:rsidR="0095622E" w:rsidRPr="0095622E" w:rsidRDefault="0095622E" w:rsidP="0095622E">
      <w:pPr>
        <w:shd w:val="clear" w:color="auto" w:fill="FFFFFF"/>
        <w:spacing w:after="300"/>
        <w:rPr>
          <w:color w:val="464C55"/>
        </w:rPr>
      </w:pPr>
      <w:r w:rsidRPr="0095622E">
        <w:rPr>
          <w:color w:val="464C55"/>
        </w:rPr>
        <w:t>41.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95622E" w:rsidRPr="0095622E" w:rsidRDefault="0095622E" w:rsidP="0095622E">
      <w:pPr>
        <w:shd w:val="clear" w:color="auto" w:fill="FFFFFF"/>
        <w:spacing w:after="300"/>
        <w:rPr>
          <w:color w:val="464C55"/>
        </w:rPr>
      </w:pPr>
      <w:r w:rsidRPr="0095622E">
        <w:rPr>
          <w:color w:val="464C55"/>
        </w:rPr>
        <w:t>Копия акта проверки объекта (территории) направляется в Министерство науки и высшего образования Российской Федерации.</w:t>
      </w:r>
    </w:p>
    <w:p w:rsidR="0095622E" w:rsidRPr="0095622E" w:rsidRDefault="0095622E" w:rsidP="0095622E">
      <w:pPr>
        <w:shd w:val="clear" w:color="auto" w:fill="FFFFFF"/>
        <w:spacing w:after="300"/>
        <w:rPr>
          <w:color w:val="464C55"/>
        </w:rPr>
      </w:pPr>
      <w:r w:rsidRPr="0095622E">
        <w:rPr>
          <w:color w:val="464C55"/>
        </w:rPr>
        <w:t>42.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 и в Министерство науки и высшего образования Российской Федерации.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jc w:val="center"/>
        <w:rPr>
          <w:b/>
          <w:bCs/>
          <w:color w:val="22272F"/>
          <w:sz w:val="30"/>
          <w:szCs w:val="30"/>
        </w:rPr>
      </w:pPr>
      <w:r w:rsidRPr="0095622E">
        <w:rPr>
          <w:b/>
          <w:bCs/>
          <w:color w:val="22272F"/>
          <w:sz w:val="30"/>
          <w:szCs w:val="30"/>
        </w:rPr>
        <w:t>V. Порядок информирования об угрозе совершения или о совершении террористического акта на объекте (территории) и порядок реагирования должностных лиц, ответственных за выполнение мероприятий по обеспечению антитеррористической защищенности объекта (территории), на полученную информацию</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rPr>
          <w:color w:val="464C55"/>
        </w:rPr>
      </w:pPr>
      <w:r w:rsidRPr="0095622E">
        <w:rPr>
          <w:color w:val="464C55"/>
        </w:rPr>
        <w:t>43. Работники объекта (территории) при получении информации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на объекте (территории), или лицу, его замещающему.</w:t>
      </w:r>
    </w:p>
    <w:p w:rsidR="0095622E" w:rsidRPr="0095622E" w:rsidRDefault="0095622E" w:rsidP="0095622E">
      <w:pPr>
        <w:shd w:val="clear" w:color="auto" w:fill="FFFFFF"/>
        <w:spacing w:after="300"/>
        <w:rPr>
          <w:color w:val="464C55"/>
        </w:rPr>
      </w:pPr>
      <w:r w:rsidRPr="0095622E">
        <w:rPr>
          <w:color w:val="464C55"/>
        </w:rPr>
        <w:t>При обнаружении угрозы совершения террористического акта на объекте (территории), получении информации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на объекте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95622E" w:rsidRPr="0095622E" w:rsidRDefault="0095622E" w:rsidP="0095622E">
      <w:pPr>
        <w:shd w:val="clear" w:color="auto" w:fill="FFFFFF"/>
        <w:rPr>
          <w:color w:val="464C55"/>
        </w:rPr>
      </w:pPr>
      <w:r w:rsidRPr="0095622E">
        <w:rPr>
          <w:color w:val="464C55"/>
        </w:rPr>
        <w:lastRenderedPageBreak/>
        <w:t>44. При информировании в соответствии с </w:t>
      </w:r>
      <w:hyperlink r:id="rId57" w:anchor="block_1043" w:history="1">
        <w:r w:rsidRPr="0095622E">
          <w:rPr>
            <w:color w:val="3272C0"/>
            <w:u w:val="single"/>
          </w:rPr>
          <w:t>пунктом 43</w:t>
        </w:r>
      </w:hyperlink>
      <w:r w:rsidRPr="0095622E">
        <w:rPr>
          <w:color w:val="464C55"/>
        </w:rPr>
        <w:t> настоящих требований об угрозе совершения или о совершении террористического акта на объекте (территории) лицо, передающее указанную информацию, сообщает:</w:t>
      </w:r>
    </w:p>
    <w:p w:rsidR="0095622E" w:rsidRPr="0095622E" w:rsidRDefault="0095622E" w:rsidP="0095622E">
      <w:pPr>
        <w:shd w:val="clear" w:color="auto" w:fill="FFFFFF"/>
        <w:spacing w:after="300"/>
        <w:rPr>
          <w:color w:val="464C55"/>
        </w:rPr>
      </w:pPr>
      <w:r w:rsidRPr="0095622E">
        <w:rPr>
          <w:color w:val="464C55"/>
        </w:rPr>
        <w:t>а) свои фамилию, имя, отчество (при наличии) и занимаемую должность;</w:t>
      </w:r>
    </w:p>
    <w:p w:rsidR="0095622E" w:rsidRPr="0095622E" w:rsidRDefault="0095622E" w:rsidP="0095622E">
      <w:pPr>
        <w:shd w:val="clear" w:color="auto" w:fill="FFFFFF"/>
        <w:spacing w:after="300"/>
        <w:rPr>
          <w:color w:val="464C55"/>
        </w:rPr>
      </w:pPr>
      <w:r w:rsidRPr="0095622E">
        <w:rPr>
          <w:color w:val="464C55"/>
        </w:rPr>
        <w:t>б) наименование объекта (территории) и его точный адрес;</w:t>
      </w:r>
    </w:p>
    <w:p w:rsidR="0095622E" w:rsidRPr="0095622E" w:rsidRDefault="0095622E" w:rsidP="0095622E">
      <w:pPr>
        <w:shd w:val="clear" w:color="auto" w:fill="FFFFFF"/>
        <w:spacing w:after="300"/>
        <w:rPr>
          <w:color w:val="464C55"/>
        </w:rPr>
      </w:pPr>
      <w:r w:rsidRPr="0095622E">
        <w:rPr>
          <w:color w:val="464C55"/>
        </w:rPr>
        <w:t>в) дату и время получения информации об угрозе совершения или о совершении террористического акта на объекте (территории);</w:t>
      </w:r>
    </w:p>
    <w:p w:rsidR="0095622E" w:rsidRPr="0095622E" w:rsidRDefault="0095622E" w:rsidP="0095622E">
      <w:pPr>
        <w:shd w:val="clear" w:color="auto" w:fill="FFFFFF"/>
        <w:spacing w:after="300"/>
        <w:rPr>
          <w:color w:val="464C55"/>
        </w:rPr>
      </w:pPr>
      <w:r w:rsidRPr="0095622E">
        <w:rPr>
          <w:color w:val="464C55"/>
        </w:rPr>
        <w:t>г) имеющиеся сведения об угрозе совершения террористического акта или о совершенном террористическом акте;</w:t>
      </w:r>
    </w:p>
    <w:p w:rsidR="0095622E" w:rsidRPr="0095622E" w:rsidRDefault="0095622E" w:rsidP="0095622E">
      <w:pPr>
        <w:shd w:val="clear" w:color="auto" w:fill="FFFFFF"/>
        <w:spacing w:after="300"/>
        <w:rPr>
          <w:color w:val="464C55"/>
        </w:rPr>
      </w:pPr>
      <w:r w:rsidRPr="0095622E">
        <w:rPr>
          <w:color w:val="464C55"/>
        </w:rPr>
        <w:t>д) количество находящихся на объекте (территории) людей;</w:t>
      </w:r>
    </w:p>
    <w:p w:rsidR="0095622E" w:rsidRPr="0095622E" w:rsidRDefault="0095622E" w:rsidP="0095622E">
      <w:pPr>
        <w:shd w:val="clear" w:color="auto" w:fill="FFFFFF"/>
        <w:spacing w:after="300"/>
        <w:rPr>
          <w:color w:val="464C55"/>
        </w:rPr>
      </w:pPr>
      <w:r w:rsidRPr="0095622E">
        <w:rPr>
          <w:color w:val="464C55"/>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95622E" w:rsidRPr="0095622E" w:rsidRDefault="0095622E" w:rsidP="0095622E">
      <w:pPr>
        <w:shd w:val="clear" w:color="auto" w:fill="FFFFFF"/>
        <w:spacing w:after="300"/>
        <w:rPr>
          <w:color w:val="464C55"/>
        </w:rPr>
      </w:pPr>
      <w:r w:rsidRPr="0095622E">
        <w:rPr>
          <w:color w:val="464C55"/>
        </w:rPr>
        <w:t>45.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95622E" w:rsidRPr="0095622E" w:rsidRDefault="0095622E" w:rsidP="0095622E">
      <w:pPr>
        <w:shd w:val="clear" w:color="auto" w:fill="FFFFFF"/>
        <w:spacing w:after="300"/>
        <w:rPr>
          <w:color w:val="464C55"/>
        </w:rPr>
      </w:pPr>
      <w:r w:rsidRPr="0095622E">
        <w:rPr>
          <w:color w:val="464C55"/>
        </w:rPr>
        <w:t>При передаче такой информации с использованием средств факсимильной связи лицо, передающее информацию, удостоверяет сообщение своей подписью.</w:t>
      </w:r>
    </w:p>
    <w:p w:rsidR="0095622E" w:rsidRPr="0095622E" w:rsidRDefault="0095622E" w:rsidP="0095622E">
      <w:pPr>
        <w:shd w:val="clear" w:color="auto" w:fill="FFFFFF"/>
        <w:spacing w:after="300"/>
        <w:rPr>
          <w:color w:val="464C55"/>
        </w:rPr>
      </w:pPr>
      <w:r w:rsidRPr="0095622E">
        <w:rPr>
          <w:color w:val="464C55"/>
        </w:rPr>
        <w:t>46.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получении информации об угрозе совершения или при совершении террористического акта на объекте (территории) обеспечивает:</w:t>
      </w:r>
    </w:p>
    <w:p w:rsidR="0095622E" w:rsidRPr="0095622E" w:rsidRDefault="0095622E" w:rsidP="0095622E">
      <w:pPr>
        <w:shd w:val="clear" w:color="auto" w:fill="FFFFFF"/>
        <w:spacing w:after="300"/>
        <w:rPr>
          <w:color w:val="464C55"/>
        </w:rPr>
      </w:pPr>
      <w:r w:rsidRPr="0095622E">
        <w:rPr>
          <w:color w:val="464C55"/>
        </w:rPr>
        <w:t>а) оповещение работников, обучающихся и иных лиц, находящихся на объекте (территории), об угрозе совершения террористического акта;</w:t>
      </w:r>
    </w:p>
    <w:p w:rsidR="0095622E" w:rsidRPr="0095622E" w:rsidRDefault="0095622E" w:rsidP="0095622E">
      <w:pPr>
        <w:shd w:val="clear" w:color="auto" w:fill="FFFFFF"/>
        <w:spacing w:after="300"/>
        <w:rPr>
          <w:color w:val="464C55"/>
        </w:rPr>
      </w:pPr>
      <w:r w:rsidRPr="0095622E">
        <w:rPr>
          <w:color w:val="464C55"/>
        </w:rPr>
        <w:t>б) безопасную и беспрепятственную эвакуацию работников, обучающихся и иных лиц, находящихся на объекте (территории);</w:t>
      </w:r>
    </w:p>
    <w:p w:rsidR="0095622E" w:rsidRPr="0095622E" w:rsidRDefault="0095622E" w:rsidP="0095622E">
      <w:pPr>
        <w:shd w:val="clear" w:color="auto" w:fill="FFFFFF"/>
        <w:spacing w:after="300"/>
        <w:rPr>
          <w:color w:val="464C55"/>
        </w:rPr>
      </w:pPr>
      <w:r w:rsidRPr="0095622E">
        <w:rPr>
          <w:color w:val="464C55"/>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95622E" w:rsidRPr="0095622E" w:rsidRDefault="0095622E" w:rsidP="0095622E">
      <w:pPr>
        <w:shd w:val="clear" w:color="auto" w:fill="FFFFFF"/>
        <w:spacing w:after="300"/>
        <w:rPr>
          <w:color w:val="464C55"/>
        </w:rPr>
      </w:pPr>
      <w:r w:rsidRPr="0095622E">
        <w:rPr>
          <w:color w:val="464C55"/>
        </w:rPr>
        <w:t xml:space="preserve">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w:t>
      </w:r>
      <w:r w:rsidRPr="0095622E">
        <w:rPr>
          <w:color w:val="464C55"/>
        </w:rPr>
        <w:lastRenderedPageBreak/>
        <w:t>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jc w:val="center"/>
        <w:rPr>
          <w:b/>
          <w:bCs/>
          <w:color w:val="22272F"/>
          <w:sz w:val="30"/>
          <w:szCs w:val="30"/>
        </w:rPr>
      </w:pPr>
      <w:r w:rsidRPr="0095622E">
        <w:rPr>
          <w:b/>
          <w:bCs/>
          <w:color w:val="22272F"/>
          <w:sz w:val="30"/>
          <w:szCs w:val="30"/>
        </w:rPr>
        <w:t>VI. Паспорт безопасности объекта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rPr>
          <w:color w:val="464C55"/>
        </w:rPr>
      </w:pPr>
      <w:r w:rsidRPr="0095622E">
        <w:rPr>
          <w:color w:val="464C55"/>
        </w:rPr>
        <w:t>47. Министерство науки и высшего образования Российской Федерации, организации, переданные в ведение Министерства науки и высшего образования Российской Федерации, находившиеся в ведении упраздненного Федерального агентства научных организаций и реорганизованного Министерства образования и науки Российской Федерации, до наступления оснований для актуализации паспортов безопасности таких объектов (территорий) руководствуются паспортами безопасности объектов (территорий), утвержденными в соответствии с формами паспорта безопасности объектов (территорий), утвержденными соответственно постановлениями Правительства Российской Федерации </w:t>
      </w:r>
      <w:hyperlink r:id="rId58" w:history="1">
        <w:r w:rsidRPr="0095622E">
          <w:rPr>
            <w:color w:val="3272C0"/>
            <w:u w:val="single"/>
          </w:rPr>
          <w:t>от 28 февраля 2017 г. N 239</w:t>
        </w:r>
      </w:hyperlink>
      <w:r w:rsidRPr="0095622E">
        <w:rPr>
          <w:color w:val="464C55"/>
        </w:rPr>
        <w:t> "Об утверждении требований к антитеррористической защищенности объектов (территорий) Федерального агентства научных организаций, его территориальных органов и подведомственных ему организаций и формы паспорта безопасности этих объектов (территорий)" и </w:t>
      </w:r>
      <w:hyperlink r:id="rId59" w:history="1">
        <w:r w:rsidRPr="0095622E">
          <w:rPr>
            <w:color w:val="3272C0"/>
            <w:u w:val="single"/>
          </w:rPr>
          <w:t>от 7 октября 2017 г. N 1235</w:t>
        </w:r>
      </w:hyperlink>
      <w:r w:rsidRPr="0095622E">
        <w:rPr>
          <w:color w:val="464C55"/>
        </w:rPr>
        <w:t>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95622E" w:rsidRPr="0095622E" w:rsidRDefault="0095622E" w:rsidP="0095622E">
      <w:pPr>
        <w:shd w:val="clear" w:color="auto" w:fill="FFFFFF"/>
        <w:rPr>
          <w:color w:val="464C55"/>
        </w:rPr>
      </w:pPr>
      <w:r w:rsidRPr="0095622E">
        <w:rPr>
          <w:color w:val="464C55"/>
        </w:rPr>
        <w:t>48. На каждый объект (территорию) на основании акта обследования и категорирования объекта (территории) в течение 30 рабочих дней после его утверждения составляется паспорт безопасности объекта (территории) по </w:t>
      </w:r>
      <w:hyperlink r:id="rId60" w:anchor="block_2000" w:history="1">
        <w:r w:rsidRPr="0095622E">
          <w:rPr>
            <w:color w:val="3272C0"/>
            <w:u w:val="single"/>
          </w:rPr>
          <w:t>форме</w:t>
        </w:r>
      </w:hyperlink>
      <w:r w:rsidRPr="0095622E">
        <w:rPr>
          <w:color w:val="464C55"/>
        </w:rPr>
        <w:t>, утвержденной настоящим постановлением.</w:t>
      </w:r>
    </w:p>
    <w:p w:rsidR="0095622E" w:rsidRPr="0095622E" w:rsidRDefault="0095622E" w:rsidP="0095622E">
      <w:pPr>
        <w:shd w:val="clear" w:color="auto" w:fill="FFFFFF"/>
        <w:spacing w:after="300"/>
        <w:rPr>
          <w:color w:val="464C55"/>
        </w:rPr>
      </w:pPr>
      <w:r w:rsidRPr="0095622E">
        <w:rPr>
          <w:color w:val="464C55"/>
        </w:rPr>
        <w:t>49. Паспорт безопасности объекта (территории) составляется должностным лицом, ответственным за выполнение мероприятий по обеспечению антитеррористической защищенности объекта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95622E" w:rsidRPr="0095622E" w:rsidRDefault="0095622E" w:rsidP="0095622E">
      <w:pPr>
        <w:shd w:val="clear" w:color="auto" w:fill="FFFFFF"/>
        <w:spacing w:after="300"/>
        <w:rPr>
          <w:color w:val="464C55"/>
        </w:rPr>
      </w:pPr>
      <w:r w:rsidRPr="0095622E">
        <w:rPr>
          <w:color w:val="464C55"/>
        </w:rPr>
        <w:t>50. Согласование паспорта безопасности объекта (территории) осуществляется в срок, не превышающий 30 дней со дня представления его в соответствующий орган.</w:t>
      </w:r>
    </w:p>
    <w:p w:rsidR="0095622E" w:rsidRPr="0095622E" w:rsidRDefault="0095622E" w:rsidP="0095622E">
      <w:pPr>
        <w:shd w:val="clear" w:color="auto" w:fill="FFFFFF"/>
        <w:spacing w:after="300"/>
        <w:rPr>
          <w:color w:val="464C55"/>
        </w:rPr>
      </w:pPr>
      <w:r w:rsidRPr="0095622E">
        <w:rPr>
          <w:color w:val="464C55"/>
        </w:rPr>
        <w:t>51.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95622E" w:rsidRPr="0095622E" w:rsidRDefault="0095622E" w:rsidP="0095622E">
      <w:pPr>
        <w:shd w:val="clear" w:color="auto" w:fill="FFFFFF"/>
        <w:spacing w:after="300"/>
        <w:rPr>
          <w:color w:val="464C55"/>
        </w:rPr>
      </w:pPr>
      <w:r w:rsidRPr="0095622E">
        <w:rPr>
          <w:color w:val="464C55"/>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95622E" w:rsidRPr="0095622E" w:rsidRDefault="0095622E" w:rsidP="0095622E">
      <w:pPr>
        <w:shd w:val="clear" w:color="auto" w:fill="FFFFFF"/>
        <w:spacing w:after="300"/>
        <w:rPr>
          <w:color w:val="464C55"/>
        </w:rPr>
      </w:pPr>
      <w:r w:rsidRPr="0095622E">
        <w:rPr>
          <w:color w:val="464C55"/>
        </w:rPr>
        <w:t>52. Паспорт безопасности объекта (территории) составляется в 2 экземплярах.</w:t>
      </w:r>
    </w:p>
    <w:p w:rsidR="0095622E" w:rsidRPr="0095622E" w:rsidRDefault="0095622E" w:rsidP="0095622E">
      <w:pPr>
        <w:shd w:val="clear" w:color="auto" w:fill="FFFFFF"/>
        <w:spacing w:after="300"/>
        <w:rPr>
          <w:color w:val="464C55"/>
        </w:rPr>
      </w:pPr>
      <w:r w:rsidRPr="0095622E">
        <w:rPr>
          <w:color w:val="464C55"/>
        </w:rPr>
        <w:lastRenderedPageBreak/>
        <w:t>Первый экземпляр паспорта безопасности объекта (территории) подведомственной Министерству науки и высшего образования Российской Федерации организации хранится на объекте (территории), второй экземпляр направляется в Министерство науки и высшего образования Российской Федерации.</w:t>
      </w:r>
    </w:p>
    <w:p w:rsidR="0095622E" w:rsidRPr="0095622E" w:rsidRDefault="0095622E" w:rsidP="0095622E">
      <w:pPr>
        <w:shd w:val="clear" w:color="auto" w:fill="FFFFFF"/>
        <w:spacing w:after="300"/>
        <w:rPr>
          <w:color w:val="464C55"/>
        </w:rPr>
      </w:pPr>
      <w:r w:rsidRPr="0095622E">
        <w:rPr>
          <w:color w:val="464C55"/>
        </w:rPr>
        <w:t>Первый экземпляр паспорта безопасности объекта (территории), относящегося к сфере деятельности Министерства науки и высшего образования Российской Федерации, хранится на объекте (территории), второй экземпляр направляется в орган (организацию), являющийся правообладателем объекта (территории).</w:t>
      </w:r>
    </w:p>
    <w:p w:rsidR="0095622E" w:rsidRPr="0095622E" w:rsidRDefault="0095622E" w:rsidP="0095622E">
      <w:pPr>
        <w:shd w:val="clear" w:color="auto" w:fill="FFFFFF"/>
        <w:spacing w:after="300"/>
        <w:rPr>
          <w:color w:val="464C55"/>
        </w:rPr>
      </w:pPr>
      <w:r w:rsidRPr="0095622E">
        <w:rPr>
          <w:color w:val="464C55"/>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95622E" w:rsidRPr="0095622E" w:rsidRDefault="0095622E" w:rsidP="0095622E">
      <w:pPr>
        <w:shd w:val="clear" w:color="auto" w:fill="FFFFFF"/>
        <w:spacing w:after="300"/>
        <w:rPr>
          <w:color w:val="464C55"/>
        </w:rPr>
      </w:pPr>
      <w:r w:rsidRPr="0095622E">
        <w:rPr>
          <w:color w:val="464C55"/>
        </w:rPr>
        <w:t>53. Актуализация паспорта безопасности объекта (территории) осуществляется не реже 1 раза в 5 лет, а также при изменении:</w:t>
      </w:r>
    </w:p>
    <w:p w:rsidR="0095622E" w:rsidRPr="0095622E" w:rsidRDefault="0095622E" w:rsidP="0095622E">
      <w:pPr>
        <w:shd w:val="clear" w:color="auto" w:fill="FFFFFF"/>
        <w:spacing w:after="300"/>
        <w:rPr>
          <w:color w:val="464C55"/>
        </w:rPr>
      </w:pPr>
      <w:r w:rsidRPr="0095622E">
        <w:rPr>
          <w:color w:val="464C55"/>
        </w:rPr>
        <w:t>а) основного предназначения объекта (территории);</w:t>
      </w:r>
    </w:p>
    <w:p w:rsidR="0095622E" w:rsidRPr="0095622E" w:rsidRDefault="0095622E" w:rsidP="0095622E">
      <w:pPr>
        <w:shd w:val="clear" w:color="auto" w:fill="FFFFFF"/>
        <w:spacing w:after="300"/>
        <w:rPr>
          <w:color w:val="464C55"/>
        </w:rPr>
      </w:pPr>
      <w:r w:rsidRPr="0095622E">
        <w:rPr>
          <w:color w:val="464C55"/>
        </w:rPr>
        <w:t>б) общей площади и периметра объекта (территории);</w:t>
      </w:r>
    </w:p>
    <w:p w:rsidR="0095622E" w:rsidRPr="0095622E" w:rsidRDefault="0095622E" w:rsidP="0095622E">
      <w:pPr>
        <w:shd w:val="clear" w:color="auto" w:fill="FFFFFF"/>
        <w:spacing w:after="300"/>
        <w:rPr>
          <w:color w:val="464C55"/>
        </w:rPr>
      </w:pPr>
      <w:r w:rsidRPr="0095622E">
        <w:rPr>
          <w:color w:val="464C55"/>
        </w:rPr>
        <w:t>в) количества потенциально опасных и критических элементов объекта (территории);</w:t>
      </w:r>
    </w:p>
    <w:p w:rsidR="0095622E" w:rsidRPr="0095622E" w:rsidRDefault="0095622E" w:rsidP="0095622E">
      <w:pPr>
        <w:shd w:val="clear" w:color="auto" w:fill="FFFFFF"/>
        <w:spacing w:after="300"/>
        <w:rPr>
          <w:color w:val="464C55"/>
        </w:rPr>
      </w:pPr>
      <w:r w:rsidRPr="0095622E">
        <w:rPr>
          <w:color w:val="464C55"/>
        </w:rPr>
        <w:t>г) сил и средств, привлекаемых для обеспечения антитеррористической защищенности объекта (территории);</w:t>
      </w:r>
    </w:p>
    <w:p w:rsidR="0095622E" w:rsidRPr="0095622E" w:rsidRDefault="0095622E" w:rsidP="0095622E">
      <w:pPr>
        <w:shd w:val="clear" w:color="auto" w:fill="FFFFFF"/>
        <w:spacing w:after="300"/>
        <w:rPr>
          <w:color w:val="464C55"/>
        </w:rPr>
      </w:pPr>
      <w:r w:rsidRPr="0095622E">
        <w:rPr>
          <w:color w:val="464C55"/>
        </w:rPr>
        <w:t>д) мер по инженерно-технической защите объекта (территории).</w:t>
      </w:r>
    </w:p>
    <w:p w:rsidR="0095622E" w:rsidRPr="0095622E" w:rsidRDefault="0095622E" w:rsidP="0095622E">
      <w:pPr>
        <w:shd w:val="clear" w:color="auto" w:fill="FFFFFF"/>
        <w:spacing w:after="300"/>
        <w:rPr>
          <w:color w:val="464C55"/>
        </w:rPr>
      </w:pPr>
      <w:r w:rsidRPr="0095622E">
        <w:rPr>
          <w:color w:val="464C55"/>
        </w:rPr>
        <w:t>54. В ходе актуализации паспорта безопасности объекта (территории) подлежит подтверждению или изменению категория объекта (территории).</w:t>
      </w:r>
    </w:p>
    <w:p w:rsidR="0095622E" w:rsidRPr="0095622E" w:rsidRDefault="0095622E" w:rsidP="0095622E">
      <w:pPr>
        <w:shd w:val="clear" w:color="auto" w:fill="FFFFFF"/>
        <w:rPr>
          <w:color w:val="464C55"/>
        </w:rPr>
      </w:pPr>
      <w:r w:rsidRPr="0095622E">
        <w:rPr>
          <w:color w:val="464C55"/>
        </w:rPr>
        <w:t>55. Актуализация паспорта безопасности объекта (территории) осуществляется в порядке, установленном </w:t>
      </w:r>
      <w:hyperlink r:id="rId61" w:anchor="block_1011" w:history="1">
        <w:r w:rsidRPr="0095622E">
          <w:rPr>
            <w:color w:val="3272C0"/>
            <w:u w:val="single"/>
          </w:rPr>
          <w:t>пунктом 11</w:t>
        </w:r>
      </w:hyperlink>
      <w:r w:rsidRPr="0095622E">
        <w:rPr>
          <w:color w:val="464C55"/>
        </w:rPr>
        <w:t> настоящих требований.</w:t>
      </w:r>
    </w:p>
    <w:p w:rsidR="0095622E" w:rsidRPr="0095622E" w:rsidRDefault="0095622E" w:rsidP="0095622E">
      <w:pPr>
        <w:shd w:val="clear" w:color="auto" w:fill="FFFFFF"/>
        <w:spacing w:after="300"/>
        <w:rPr>
          <w:color w:val="464C55"/>
        </w:rPr>
      </w:pPr>
      <w:r w:rsidRPr="0095622E">
        <w:rPr>
          <w:color w:val="464C55"/>
        </w:rPr>
        <w:t>56. Изменения вносятся во все экземпляры паспорта безопасности объекта (территории) с указанием причины и даты их внесения и заверяются подписью руководителя органа (организации), являющегося правообладателем объекта (территории).</w:t>
      </w:r>
    </w:p>
    <w:p w:rsidR="0095622E" w:rsidRPr="0095622E" w:rsidRDefault="0095622E" w:rsidP="0095622E">
      <w:pPr>
        <w:shd w:val="clear" w:color="auto" w:fill="FFFFFF"/>
        <w:spacing w:after="300"/>
        <w:rPr>
          <w:color w:val="464C55"/>
        </w:rPr>
      </w:pPr>
      <w:r w:rsidRPr="0095622E">
        <w:rPr>
          <w:color w:val="464C55"/>
        </w:rPr>
        <w:t>57.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95622E" w:rsidRPr="0095622E" w:rsidRDefault="0095622E" w:rsidP="0095622E">
      <w:pPr>
        <w:shd w:val="clear" w:color="auto" w:fill="FFFFFF"/>
        <w:spacing w:after="300"/>
        <w:rPr>
          <w:color w:val="464C55"/>
        </w:rPr>
      </w:pPr>
      <w:r w:rsidRPr="0095622E">
        <w:rPr>
          <w:color w:val="464C55"/>
        </w:rPr>
        <w:t>Решение о замене паспорта безопасности объекта (территории) принимается руководителем органа (организации), являющегося правообладателем объекта (территории), по результатам его актуализации.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0E9D3"/>
        <w:spacing w:line="264" w:lineRule="atLeast"/>
        <w:rPr>
          <w:color w:val="464C55"/>
        </w:rPr>
      </w:pPr>
      <w:r w:rsidRPr="0095622E">
        <w:rPr>
          <w:color w:val="464C55"/>
        </w:rPr>
        <w:t>Форма изменена с 13 марта 2022 г. - </w:t>
      </w:r>
      <w:hyperlink r:id="rId62" w:anchor="block_182" w:history="1">
        <w:r w:rsidRPr="0095622E">
          <w:rPr>
            <w:color w:val="3272C0"/>
            <w:u w:val="single"/>
          </w:rPr>
          <w:t>Постановление</w:t>
        </w:r>
      </w:hyperlink>
      <w:r w:rsidRPr="0095622E">
        <w:rPr>
          <w:color w:val="464C55"/>
        </w:rPr>
        <w:t> Правительства России от 5 марта 2022 г. N 289</w:t>
      </w:r>
    </w:p>
    <w:p w:rsidR="0095622E" w:rsidRPr="0095622E" w:rsidRDefault="0095622E" w:rsidP="0095622E">
      <w:pPr>
        <w:shd w:val="clear" w:color="auto" w:fill="F0E9D3"/>
        <w:spacing w:line="264" w:lineRule="atLeast"/>
        <w:rPr>
          <w:color w:val="464C55"/>
        </w:rPr>
      </w:pPr>
      <w:hyperlink r:id="rId63" w:anchor="block_2000" w:history="1">
        <w:r w:rsidRPr="0095622E">
          <w:rPr>
            <w:color w:val="3272C0"/>
            <w:u w:val="single"/>
          </w:rPr>
          <w:t>См. предыдущую редакцию</w:t>
        </w:r>
      </w:hyperlink>
    </w:p>
    <w:p w:rsidR="0095622E" w:rsidRPr="0095622E" w:rsidRDefault="0095622E" w:rsidP="0095622E">
      <w:pPr>
        <w:shd w:val="clear" w:color="auto" w:fill="F0E9D3"/>
        <w:spacing w:line="264" w:lineRule="atLeast"/>
        <w:rPr>
          <w:color w:val="464C55"/>
        </w:rPr>
      </w:pPr>
      <w:r w:rsidRPr="0095622E">
        <w:rPr>
          <w:color w:val="464C55"/>
        </w:rPr>
        <w:t>См. данную </w:t>
      </w:r>
      <w:hyperlink r:id="rId64" w:history="1">
        <w:r w:rsidRPr="0095622E">
          <w:rPr>
            <w:color w:val="3272C0"/>
            <w:u w:val="single"/>
          </w:rPr>
          <w:t>форму</w:t>
        </w:r>
      </w:hyperlink>
      <w:r w:rsidRPr="0095622E">
        <w:rPr>
          <w:color w:val="464C55"/>
        </w:rPr>
        <w:t> в редакторе MS-Word</w:t>
      </w:r>
    </w:p>
    <w:p w:rsidR="0095622E" w:rsidRPr="0095622E" w:rsidRDefault="0095622E" w:rsidP="0095622E">
      <w:pPr>
        <w:shd w:val="clear" w:color="auto" w:fill="FFFFFF"/>
        <w:ind w:firstLine="680"/>
        <w:jc w:val="right"/>
        <w:rPr>
          <w:color w:val="464C55"/>
        </w:rPr>
      </w:pPr>
      <w:r w:rsidRPr="0095622E">
        <w:rPr>
          <w:b/>
          <w:bCs/>
          <w:color w:val="22272F"/>
        </w:rPr>
        <w:t>УТВЕРЖДЕНА</w:t>
      </w:r>
      <w:r w:rsidRPr="0095622E">
        <w:rPr>
          <w:b/>
          <w:bCs/>
          <w:color w:val="22272F"/>
        </w:rPr>
        <w:br/>
      </w:r>
      <w:hyperlink r:id="rId65" w:history="1">
        <w:r w:rsidRPr="0095622E">
          <w:rPr>
            <w:b/>
            <w:bCs/>
            <w:color w:val="3272C0"/>
            <w:u w:val="single"/>
          </w:rPr>
          <w:t>постановлением</w:t>
        </w:r>
      </w:hyperlink>
      <w:r w:rsidRPr="0095622E">
        <w:rPr>
          <w:b/>
          <w:bCs/>
          <w:color w:val="22272F"/>
        </w:rPr>
        <w:t> Правительства</w:t>
      </w:r>
      <w:r w:rsidRPr="0095622E">
        <w:rPr>
          <w:b/>
          <w:bCs/>
          <w:color w:val="22272F"/>
        </w:rPr>
        <w:br/>
      </w:r>
      <w:r w:rsidRPr="0095622E">
        <w:rPr>
          <w:b/>
          <w:bCs/>
          <w:color w:val="22272F"/>
        </w:rPr>
        <w:lastRenderedPageBreak/>
        <w:t>Российской Федерации</w:t>
      </w:r>
      <w:r w:rsidRPr="0095622E">
        <w:rPr>
          <w:b/>
          <w:bCs/>
          <w:color w:val="22272F"/>
        </w:rPr>
        <w:br/>
        <w:t>от 7 ноября 2019 г. N 1421</w:t>
      </w:r>
      <w:r w:rsidRPr="0095622E">
        <w:rPr>
          <w:b/>
          <w:bCs/>
          <w:color w:val="22272F"/>
        </w:rPr>
        <w:br/>
        <w:t>(с изменениями от 29 марта 2021 г., 5 марта 2022 г.)</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jc w:val="center"/>
        <w:rPr>
          <w:b/>
          <w:bCs/>
          <w:color w:val="22272F"/>
          <w:sz w:val="30"/>
          <w:szCs w:val="30"/>
        </w:rPr>
      </w:pPr>
      <w:r w:rsidRPr="0095622E">
        <w:rPr>
          <w:b/>
          <w:bCs/>
          <w:color w:val="22272F"/>
          <w:sz w:val="30"/>
          <w:szCs w:val="30"/>
        </w:rPr>
        <w:t>ФОРМА</w:t>
      </w:r>
      <w:r w:rsidRPr="0095622E">
        <w:rPr>
          <w:b/>
          <w:bCs/>
          <w:color w:val="22272F"/>
          <w:sz w:val="30"/>
          <w:szCs w:val="30"/>
        </w:rPr>
        <w:br/>
        <w:t>паспорта безопасности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rsidR="0095622E" w:rsidRPr="0095622E" w:rsidRDefault="0095622E" w:rsidP="0095622E">
      <w:pPr>
        <w:shd w:val="clear" w:color="auto" w:fill="FFFFFF"/>
        <w:rPr>
          <w:color w:val="22272F"/>
          <w:sz w:val="23"/>
          <w:szCs w:val="23"/>
        </w:rPr>
      </w:pPr>
      <w:r w:rsidRPr="0095622E">
        <w:rPr>
          <w:color w:val="22272F"/>
          <w:sz w:val="23"/>
          <w:szCs w:val="23"/>
        </w:rPr>
        <w:t> </w:t>
      </w:r>
    </w:p>
    <w:tbl>
      <w:tblPr>
        <w:tblW w:w="10155" w:type="dxa"/>
        <w:shd w:val="clear" w:color="auto" w:fill="FFFFFF"/>
        <w:tblCellMar>
          <w:left w:w="0" w:type="dxa"/>
          <w:right w:w="0" w:type="dxa"/>
        </w:tblCellMar>
        <w:tblLook w:val="04A0" w:firstRow="1" w:lastRow="0" w:firstColumn="1" w:lastColumn="0" w:noHBand="0" w:noVBand="1"/>
      </w:tblPr>
      <w:tblGrid>
        <w:gridCol w:w="6700"/>
        <w:gridCol w:w="3455"/>
      </w:tblGrid>
      <w:tr w:rsidR="0095622E" w:rsidRPr="0095622E" w:rsidTr="0095622E">
        <w:tc>
          <w:tcPr>
            <w:tcW w:w="6690" w:type="dxa"/>
            <w:vMerge w:val="restart"/>
            <w:shd w:val="clear" w:color="auto" w:fill="FFFFFF"/>
            <w:hideMark/>
          </w:tcPr>
          <w:p w:rsidR="0095622E" w:rsidRPr="0095622E" w:rsidRDefault="0095622E" w:rsidP="0095622E">
            <w:r w:rsidRPr="0095622E">
              <w:t> </w:t>
            </w:r>
          </w:p>
        </w:tc>
        <w:tc>
          <w:tcPr>
            <w:tcW w:w="3450" w:type="dxa"/>
            <w:tcBorders>
              <w:bottom w:val="single" w:sz="6" w:space="0" w:color="000000"/>
            </w:tcBorders>
            <w:shd w:val="clear" w:color="auto" w:fill="FFFFFF"/>
            <w:hideMark/>
          </w:tcPr>
          <w:p w:rsidR="0095622E" w:rsidRPr="0095622E" w:rsidRDefault="0095622E" w:rsidP="0095622E">
            <w:r w:rsidRPr="0095622E">
              <w:t> </w:t>
            </w:r>
          </w:p>
        </w:tc>
      </w:tr>
      <w:tr w:rsidR="0095622E" w:rsidRPr="0095622E" w:rsidTr="0095622E">
        <w:tc>
          <w:tcPr>
            <w:tcW w:w="0" w:type="auto"/>
            <w:vMerge/>
            <w:shd w:val="clear" w:color="auto" w:fill="FFFFFF"/>
            <w:vAlign w:val="center"/>
            <w:hideMark/>
          </w:tcPr>
          <w:p w:rsidR="0095622E" w:rsidRPr="0095622E" w:rsidRDefault="0095622E" w:rsidP="0095622E"/>
        </w:tc>
        <w:tc>
          <w:tcPr>
            <w:tcW w:w="3450" w:type="dxa"/>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(пометка или гриф)</w:t>
            </w:r>
          </w:p>
        </w:tc>
      </w:tr>
    </w:tbl>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ind w:firstLine="680"/>
        <w:jc w:val="right"/>
        <w:rPr>
          <w:color w:val="464C55"/>
        </w:rPr>
      </w:pPr>
      <w:r w:rsidRPr="0095622E">
        <w:rPr>
          <w:color w:val="464C55"/>
        </w:rPr>
        <w:t>Экз. N _________</w:t>
      </w:r>
    </w:p>
    <w:p w:rsidR="0095622E" w:rsidRPr="0095622E" w:rsidRDefault="0095622E" w:rsidP="0095622E">
      <w:pPr>
        <w:shd w:val="clear" w:color="auto" w:fill="FFFFFF"/>
        <w:rPr>
          <w:color w:val="22272F"/>
          <w:sz w:val="23"/>
          <w:szCs w:val="23"/>
        </w:rPr>
      </w:pPr>
      <w:r w:rsidRPr="0095622E">
        <w:rPr>
          <w:color w:val="22272F"/>
          <w:sz w:val="23"/>
          <w:szCs w:val="23"/>
        </w:rPr>
        <w:t> </w:t>
      </w:r>
    </w:p>
    <w:tbl>
      <w:tblPr>
        <w:tblW w:w="10155" w:type="dxa"/>
        <w:shd w:val="clear" w:color="auto" w:fill="FFFFFF"/>
        <w:tblCellMar>
          <w:left w:w="0" w:type="dxa"/>
          <w:right w:w="0" w:type="dxa"/>
        </w:tblCellMar>
        <w:tblLook w:val="04A0" w:firstRow="1" w:lastRow="0" w:firstColumn="1" w:lastColumn="0" w:noHBand="0" w:noVBand="1"/>
      </w:tblPr>
      <w:tblGrid>
        <w:gridCol w:w="5025"/>
        <w:gridCol w:w="1950"/>
        <w:gridCol w:w="690"/>
        <w:gridCol w:w="2490"/>
      </w:tblGrid>
      <w:tr w:rsidR="0095622E" w:rsidRPr="0095622E" w:rsidTr="0095622E">
        <w:tc>
          <w:tcPr>
            <w:tcW w:w="5025" w:type="dxa"/>
            <w:vMerge w:val="restart"/>
            <w:shd w:val="clear" w:color="auto" w:fill="FFFFFF"/>
            <w:hideMark/>
          </w:tcPr>
          <w:p w:rsidR="0095622E" w:rsidRPr="0095622E" w:rsidRDefault="0095622E" w:rsidP="0095622E">
            <w:r w:rsidRPr="0095622E">
              <w:t> </w:t>
            </w:r>
          </w:p>
        </w:tc>
        <w:tc>
          <w:tcPr>
            <w:tcW w:w="5130" w:type="dxa"/>
            <w:gridSpan w:val="3"/>
            <w:tcBorders>
              <w:bottom w:val="single" w:sz="6" w:space="0" w:color="000000"/>
            </w:tcBorders>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УТВЕРЖДАЮ</w:t>
            </w:r>
          </w:p>
          <w:p w:rsidR="0095622E" w:rsidRPr="0095622E" w:rsidRDefault="0095622E" w:rsidP="0095622E">
            <w:r w:rsidRPr="0095622E">
              <w:t> </w:t>
            </w:r>
          </w:p>
        </w:tc>
      </w:tr>
      <w:tr w:rsidR="0095622E" w:rsidRPr="0095622E" w:rsidTr="0095622E">
        <w:tc>
          <w:tcPr>
            <w:tcW w:w="0" w:type="auto"/>
            <w:vMerge/>
            <w:shd w:val="clear" w:color="auto" w:fill="FFFFFF"/>
            <w:vAlign w:val="center"/>
            <w:hideMark/>
          </w:tcPr>
          <w:p w:rsidR="0095622E" w:rsidRPr="0095622E" w:rsidRDefault="0095622E" w:rsidP="0095622E"/>
        </w:tc>
        <w:tc>
          <w:tcPr>
            <w:tcW w:w="5130" w:type="dxa"/>
            <w:gridSpan w:val="3"/>
            <w:tcBorders>
              <w:bottom w:val="single" w:sz="6" w:space="0" w:color="000000"/>
            </w:tcBorders>
            <w:shd w:val="clear" w:color="auto" w:fill="FFFFFF"/>
            <w:hideMark/>
          </w:tcPr>
          <w:p w:rsidR="0095622E" w:rsidRPr="0095622E" w:rsidRDefault="0095622E" w:rsidP="0095622E">
            <w:pPr>
              <w:ind w:left="75" w:right="75"/>
              <w:jc w:val="center"/>
              <w:rPr>
                <w:color w:val="464C55"/>
              </w:rPr>
            </w:pPr>
            <w:r w:rsidRPr="0095622E">
              <w:rPr>
                <w:color w:val="464C55"/>
              </w:rPr>
              <w:t>(Министр науки и высшего образования</w:t>
            </w:r>
            <w:r w:rsidRPr="0095622E">
              <w:rPr>
                <w:color w:val="464C55"/>
              </w:rPr>
              <w:br/>
              <w:t>Российской Федерации или уполномоченное им лицо (руководитель органа (организации), являющегося правообладателем объекта (территории), или уполномоченное им лицо)</w:t>
            </w:r>
          </w:p>
          <w:p w:rsidR="0095622E" w:rsidRPr="0095622E" w:rsidRDefault="0095622E" w:rsidP="0095622E">
            <w:r w:rsidRPr="0095622E">
              <w:t> </w:t>
            </w:r>
          </w:p>
        </w:tc>
      </w:tr>
      <w:tr w:rsidR="0095622E" w:rsidRPr="0095622E" w:rsidTr="0095622E">
        <w:tc>
          <w:tcPr>
            <w:tcW w:w="5025" w:type="dxa"/>
            <w:shd w:val="clear" w:color="auto" w:fill="FFFFFF"/>
            <w:hideMark/>
          </w:tcPr>
          <w:p w:rsidR="0095622E" w:rsidRPr="0095622E" w:rsidRDefault="0095622E" w:rsidP="0095622E">
            <w:r w:rsidRPr="0095622E">
              <w:t> </w:t>
            </w:r>
          </w:p>
        </w:tc>
        <w:tc>
          <w:tcPr>
            <w:tcW w:w="1950" w:type="dxa"/>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(подпись)</w:t>
            </w:r>
          </w:p>
        </w:tc>
        <w:tc>
          <w:tcPr>
            <w:tcW w:w="690" w:type="dxa"/>
            <w:shd w:val="clear" w:color="auto" w:fill="FFFFFF"/>
            <w:hideMark/>
          </w:tcPr>
          <w:p w:rsidR="0095622E" w:rsidRPr="0095622E" w:rsidRDefault="0095622E" w:rsidP="0095622E">
            <w:r w:rsidRPr="0095622E">
              <w:t> </w:t>
            </w:r>
          </w:p>
        </w:tc>
        <w:tc>
          <w:tcPr>
            <w:tcW w:w="2475" w:type="dxa"/>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(ф.и.о.)</w:t>
            </w:r>
          </w:p>
        </w:tc>
      </w:tr>
      <w:tr w:rsidR="0095622E" w:rsidRPr="0095622E" w:rsidTr="0095622E">
        <w:tc>
          <w:tcPr>
            <w:tcW w:w="5025" w:type="dxa"/>
            <w:shd w:val="clear" w:color="auto" w:fill="FFFFFF"/>
            <w:hideMark/>
          </w:tcPr>
          <w:p w:rsidR="0095622E" w:rsidRPr="0095622E" w:rsidRDefault="0095622E" w:rsidP="0095622E">
            <w:r w:rsidRPr="0095622E">
              <w:t> </w:t>
            </w:r>
          </w:p>
        </w:tc>
        <w:tc>
          <w:tcPr>
            <w:tcW w:w="5130" w:type="dxa"/>
            <w:gridSpan w:val="3"/>
            <w:shd w:val="clear" w:color="auto" w:fill="FFFFFF"/>
            <w:hideMark/>
          </w:tcPr>
          <w:p w:rsidR="0095622E" w:rsidRPr="0095622E" w:rsidRDefault="0095622E" w:rsidP="0095622E">
            <w:r w:rsidRPr="0095622E">
              <w:t> </w:t>
            </w:r>
          </w:p>
          <w:p w:rsidR="0095622E" w:rsidRPr="0095622E" w:rsidRDefault="0095622E" w:rsidP="0095622E">
            <w:pPr>
              <w:spacing w:before="75" w:after="75"/>
              <w:ind w:left="75" w:right="75"/>
              <w:jc w:val="center"/>
              <w:rPr>
                <w:color w:val="464C55"/>
              </w:rPr>
            </w:pPr>
            <w:r w:rsidRPr="0095622E">
              <w:rPr>
                <w:color w:val="464C55"/>
              </w:rPr>
              <w:t>"____" _____________ 20___ г.</w:t>
            </w:r>
          </w:p>
        </w:tc>
      </w:tr>
    </w:tbl>
    <w:p w:rsidR="0095622E" w:rsidRPr="0095622E" w:rsidRDefault="0095622E" w:rsidP="0095622E">
      <w:pPr>
        <w:shd w:val="clear" w:color="auto" w:fill="FFFFFF"/>
        <w:rPr>
          <w:color w:val="22272F"/>
          <w:sz w:val="23"/>
          <w:szCs w:val="23"/>
        </w:rPr>
      </w:pPr>
      <w:r w:rsidRPr="0095622E">
        <w:rPr>
          <w:color w:val="22272F"/>
          <w:sz w:val="23"/>
          <w:szCs w:val="23"/>
        </w:rPr>
        <w:t> </w:t>
      </w:r>
    </w:p>
    <w:tbl>
      <w:tblPr>
        <w:tblW w:w="10230" w:type="dxa"/>
        <w:shd w:val="clear" w:color="auto" w:fill="FFFFFF"/>
        <w:tblCellMar>
          <w:left w:w="0" w:type="dxa"/>
          <w:right w:w="0" w:type="dxa"/>
        </w:tblCellMar>
        <w:tblLook w:val="04A0" w:firstRow="1" w:lastRow="0" w:firstColumn="1" w:lastColumn="0" w:noHBand="0" w:noVBand="1"/>
      </w:tblPr>
      <w:tblGrid>
        <w:gridCol w:w="4800"/>
        <w:gridCol w:w="345"/>
        <w:gridCol w:w="5085"/>
      </w:tblGrid>
      <w:tr w:rsidR="0095622E" w:rsidRPr="0095622E" w:rsidTr="0095622E">
        <w:tc>
          <w:tcPr>
            <w:tcW w:w="4800" w:type="dxa"/>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СОГЛАСОВАНО</w:t>
            </w:r>
          </w:p>
          <w:p w:rsidR="0095622E" w:rsidRPr="0095622E" w:rsidRDefault="0095622E" w:rsidP="0095622E">
            <w:pPr>
              <w:spacing w:before="75" w:after="75"/>
              <w:ind w:left="75" w:right="75"/>
              <w:rPr>
                <w:color w:val="464C55"/>
              </w:rPr>
            </w:pPr>
            <w:r w:rsidRPr="0095622E">
              <w:rPr>
                <w:color w:val="464C55"/>
              </w:rPr>
              <w:t>____________________________</w:t>
            </w:r>
          </w:p>
          <w:p w:rsidR="0095622E" w:rsidRPr="0095622E" w:rsidRDefault="0095622E" w:rsidP="0095622E">
            <w:pPr>
              <w:spacing w:before="75" w:after="75"/>
              <w:ind w:left="75" w:right="75"/>
              <w:jc w:val="center"/>
              <w:rPr>
                <w:color w:val="464C55"/>
              </w:rPr>
            </w:pPr>
            <w:r w:rsidRPr="0095622E">
              <w:rPr>
                <w:color w:val="464C55"/>
              </w:rPr>
              <w:t>(руководитель территориального органа безопасности или уполномоченное им лицо)</w:t>
            </w:r>
          </w:p>
        </w:tc>
        <w:tc>
          <w:tcPr>
            <w:tcW w:w="345" w:type="dxa"/>
            <w:shd w:val="clear" w:color="auto" w:fill="FFFFFF"/>
            <w:hideMark/>
          </w:tcPr>
          <w:p w:rsidR="0095622E" w:rsidRPr="0095622E" w:rsidRDefault="0095622E" w:rsidP="0095622E">
            <w:r w:rsidRPr="0095622E">
              <w:t> </w:t>
            </w:r>
          </w:p>
        </w:tc>
        <w:tc>
          <w:tcPr>
            <w:tcW w:w="5085" w:type="dxa"/>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СОГЛАСОВАНО</w:t>
            </w:r>
          </w:p>
          <w:p w:rsidR="0095622E" w:rsidRPr="0095622E" w:rsidRDefault="0095622E" w:rsidP="0095622E">
            <w:pPr>
              <w:spacing w:before="75" w:after="75"/>
              <w:ind w:left="75" w:right="75"/>
              <w:rPr>
                <w:color w:val="464C55"/>
              </w:rPr>
            </w:pPr>
            <w:r w:rsidRPr="0095622E">
              <w:rPr>
                <w:color w:val="464C55"/>
              </w:rPr>
              <w:t>____________________________</w:t>
            </w:r>
          </w:p>
          <w:p w:rsidR="0095622E" w:rsidRPr="0095622E" w:rsidRDefault="0095622E" w:rsidP="0095622E">
            <w:pPr>
              <w:ind w:left="75" w:right="75"/>
              <w:jc w:val="center"/>
              <w:rPr>
                <w:color w:val="464C55"/>
              </w:rPr>
            </w:pPr>
            <w:r w:rsidRPr="0095622E">
              <w:rPr>
                <w:color w:val="464C55"/>
              </w:rPr>
              <w:t>(руководитель территориального органа Росгвардии или подразделения вневедомственной охраны войск</w:t>
            </w:r>
            <w:r w:rsidRPr="0095622E">
              <w:rPr>
                <w:color w:val="464C55"/>
              </w:rPr>
              <w:br/>
              <w:t>национальной гвардии Российской Федерации)</w:t>
            </w:r>
          </w:p>
        </w:tc>
      </w:tr>
      <w:tr w:rsidR="0095622E" w:rsidRPr="0095622E" w:rsidTr="0095622E">
        <w:tc>
          <w:tcPr>
            <w:tcW w:w="4800" w:type="dxa"/>
            <w:shd w:val="clear" w:color="auto" w:fill="FFFFFF"/>
            <w:hideMark/>
          </w:tcPr>
          <w:p w:rsidR="0095622E" w:rsidRPr="0095622E" w:rsidRDefault="0095622E" w:rsidP="0095622E">
            <w:pPr>
              <w:spacing w:before="75" w:after="75"/>
              <w:ind w:left="75" w:right="75"/>
              <w:rPr>
                <w:color w:val="464C55"/>
              </w:rPr>
            </w:pPr>
            <w:r w:rsidRPr="0095622E">
              <w:rPr>
                <w:color w:val="464C55"/>
              </w:rPr>
              <w:t>_________ ________________</w:t>
            </w:r>
          </w:p>
          <w:p w:rsidR="0095622E" w:rsidRPr="0095622E" w:rsidRDefault="0095622E" w:rsidP="0095622E">
            <w:pPr>
              <w:spacing w:before="75" w:after="75"/>
              <w:ind w:left="75" w:right="75"/>
              <w:rPr>
                <w:color w:val="464C55"/>
              </w:rPr>
            </w:pPr>
            <w:r w:rsidRPr="0095622E">
              <w:rPr>
                <w:color w:val="464C55"/>
              </w:rPr>
              <w:t>(подпись)       (ф.и.о.)</w:t>
            </w:r>
          </w:p>
        </w:tc>
        <w:tc>
          <w:tcPr>
            <w:tcW w:w="345" w:type="dxa"/>
            <w:shd w:val="clear" w:color="auto" w:fill="FFFFFF"/>
            <w:hideMark/>
          </w:tcPr>
          <w:p w:rsidR="0095622E" w:rsidRPr="0095622E" w:rsidRDefault="0095622E" w:rsidP="0095622E">
            <w:r w:rsidRPr="0095622E">
              <w:t> </w:t>
            </w:r>
          </w:p>
        </w:tc>
        <w:tc>
          <w:tcPr>
            <w:tcW w:w="5085" w:type="dxa"/>
            <w:shd w:val="clear" w:color="auto" w:fill="FFFFFF"/>
            <w:hideMark/>
          </w:tcPr>
          <w:p w:rsidR="0095622E" w:rsidRPr="0095622E" w:rsidRDefault="0095622E" w:rsidP="0095622E">
            <w:pPr>
              <w:spacing w:before="75" w:after="75"/>
              <w:ind w:left="75" w:right="75"/>
              <w:rPr>
                <w:color w:val="464C55"/>
              </w:rPr>
            </w:pPr>
            <w:r w:rsidRPr="0095622E">
              <w:rPr>
                <w:color w:val="464C55"/>
              </w:rPr>
              <w:t>_________ ________________</w:t>
            </w:r>
          </w:p>
          <w:p w:rsidR="0095622E" w:rsidRPr="0095622E" w:rsidRDefault="0095622E" w:rsidP="0095622E">
            <w:pPr>
              <w:spacing w:before="75" w:after="75"/>
              <w:ind w:left="75" w:right="75"/>
              <w:rPr>
                <w:color w:val="464C55"/>
              </w:rPr>
            </w:pPr>
            <w:r w:rsidRPr="0095622E">
              <w:rPr>
                <w:color w:val="464C55"/>
              </w:rPr>
              <w:t>(подпись)       (ф.и.о.)</w:t>
            </w:r>
          </w:p>
        </w:tc>
      </w:tr>
      <w:tr w:rsidR="0095622E" w:rsidRPr="0095622E" w:rsidTr="0095622E">
        <w:tc>
          <w:tcPr>
            <w:tcW w:w="4800" w:type="dxa"/>
            <w:shd w:val="clear" w:color="auto" w:fill="FFFFFF"/>
            <w:hideMark/>
          </w:tcPr>
          <w:p w:rsidR="0095622E" w:rsidRPr="0095622E" w:rsidRDefault="0095622E" w:rsidP="0095622E">
            <w:pPr>
              <w:spacing w:before="75" w:after="75"/>
              <w:ind w:left="75" w:right="75"/>
              <w:rPr>
                <w:color w:val="464C55"/>
              </w:rPr>
            </w:pPr>
            <w:r w:rsidRPr="0095622E">
              <w:rPr>
                <w:color w:val="464C55"/>
              </w:rPr>
              <w:t>"_____" _____________ 20___ г.</w:t>
            </w:r>
          </w:p>
        </w:tc>
        <w:tc>
          <w:tcPr>
            <w:tcW w:w="345" w:type="dxa"/>
            <w:shd w:val="clear" w:color="auto" w:fill="FFFFFF"/>
            <w:hideMark/>
          </w:tcPr>
          <w:p w:rsidR="0095622E" w:rsidRPr="0095622E" w:rsidRDefault="0095622E" w:rsidP="0095622E">
            <w:r w:rsidRPr="0095622E">
              <w:t> </w:t>
            </w:r>
          </w:p>
        </w:tc>
        <w:tc>
          <w:tcPr>
            <w:tcW w:w="5085" w:type="dxa"/>
            <w:shd w:val="clear" w:color="auto" w:fill="FFFFFF"/>
            <w:hideMark/>
          </w:tcPr>
          <w:p w:rsidR="0095622E" w:rsidRPr="0095622E" w:rsidRDefault="0095622E" w:rsidP="0095622E">
            <w:pPr>
              <w:spacing w:before="75" w:after="75"/>
              <w:ind w:left="75" w:right="75"/>
              <w:rPr>
                <w:color w:val="464C55"/>
              </w:rPr>
            </w:pPr>
            <w:r w:rsidRPr="0095622E">
              <w:rPr>
                <w:color w:val="464C55"/>
              </w:rPr>
              <w:t>"_____" _____________ 20___ г.</w:t>
            </w:r>
          </w:p>
        </w:tc>
      </w:tr>
    </w:tbl>
    <w:p w:rsidR="0095622E" w:rsidRPr="0095622E" w:rsidRDefault="0095622E" w:rsidP="0095622E">
      <w:pPr>
        <w:shd w:val="clear" w:color="auto" w:fill="FFFFFF"/>
        <w:rPr>
          <w:color w:val="22272F"/>
          <w:sz w:val="23"/>
          <w:szCs w:val="23"/>
        </w:rPr>
      </w:pPr>
      <w:r w:rsidRPr="0095622E">
        <w:rPr>
          <w:color w:val="22272F"/>
          <w:sz w:val="23"/>
          <w:szCs w:val="23"/>
        </w:rPr>
        <w:t> </w:t>
      </w:r>
    </w:p>
    <w:tbl>
      <w:tblPr>
        <w:tblW w:w="4755" w:type="dxa"/>
        <w:shd w:val="clear" w:color="auto" w:fill="FFFFFF"/>
        <w:tblCellMar>
          <w:left w:w="0" w:type="dxa"/>
          <w:right w:w="0" w:type="dxa"/>
        </w:tblCellMar>
        <w:tblLook w:val="04A0" w:firstRow="1" w:lastRow="0" w:firstColumn="1" w:lastColumn="0" w:noHBand="0" w:noVBand="1"/>
      </w:tblPr>
      <w:tblGrid>
        <w:gridCol w:w="4755"/>
      </w:tblGrid>
      <w:tr w:rsidR="0095622E" w:rsidRPr="0095622E" w:rsidTr="0095622E">
        <w:tc>
          <w:tcPr>
            <w:tcW w:w="4755" w:type="dxa"/>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СОГЛАСОВАНО</w:t>
            </w:r>
          </w:p>
          <w:p w:rsidR="0095622E" w:rsidRPr="0095622E" w:rsidRDefault="0095622E" w:rsidP="0095622E">
            <w:pPr>
              <w:spacing w:before="75" w:after="75"/>
              <w:ind w:left="75" w:right="75"/>
              <w:rPr>
                <w:color w:val="464C55"/>
              </w:rPr>
            </w:pPr>
            <w:r w:rsidRPr="0095622E">
              <w:rPr>
                <w:color w:val="464C55"/>
              </w:rPr>
              <w:t>____________________________</w:t>
            </w:r>
          </w:p>
          <w:p w:rsidR="0095622E" w:rsidRPr="0095622E" w:rsidRDefault="0095622E" w:rsidP="0095622E">
            <w:pPr>
              <w:ind w:left="75" w:right="75"/>
              <w:jc w:val="center"/>
              <w:rPr>
                <w:color w:val="464C55"/>
              </w:rPr>
            </w:pPr>
            <w:r w:rsidRPr="0095622E">
              <w:rPr>
                <w:color w:val="464C55"/>
              </w:rPr>
              <w:t>(руководитель территориального органа</w:t>
            </w:r>
            <w:r w:rsidRPr="0095622E">
              <w:rPr>
                <w:color w:val="464C55"/>
              </w:rPr>
              <w:br/>
              <w:t>МЧС России или уполномоченное им лицо)</w:t>
            </w:r>
          </w:p>
        </w:tc>
      </w:tr>
      <w:tr w:rsidR="0095622E" w:rsidRPr="0095622E" w:rsidTr="0095622E">
        <w:tc>
          <w:tcPr>
            <w:tcW w:w="4755" w:type="dxa"/>
            <w:shd w:val="clear" w:color="auto" w:fill="FFFFFF"/>
            <w:hideMark/>
          </w:tcPr>
          <w:p w:rsidR="0095622E" w:rsidRPr="0095622E" w:rsidRDefault="0095622E" w:rsidP="0095622E">
            <w:pPr>
              <w:spacing w:before="75" w:after="75"/>
              <w:ind w:left="75" w:right="75"/>
              <w:rPr>
                <w:color w:val="464C55"/>
              </w:rPr>
            </w:pPr>
            <w:r w:rsidRPr="0095622E">
              <w:rPr>
                <w:color w:val="464C55"/>
              </w:rPr>
              <w:t>_________ ________________</w:t>
            </w:r>
          </w:p>
          <w:p w:rsidR="0095622E" w:rsidRPr="0095622E" w:rsidRDefault="0095622E" w:rsidP="0095622E">
            <w:pPr>
              <w:spacing w:before="75" w:after="75"/>
              <w:ind w:left="75" w:right="75"/>
              <w:rPr>
                <w:color w:val="464C55"/>
              </w:rPr>
            </w:pPr>
            <w:r w:rsidRPr="0095622E">
              <w:rPr>
                <w:color w:val="464C55"/>
              </w:rPr>
              <w:t>(подпись)     (ф.и.о.)</w:t>
            </w:r>
          </w:p>
        </w:tc>
      </w:tr>
      <w:tr w:rsidR="0095622E" w:rsidRPr="0095622E" w:rsidTr="0095622E">
        <w:tc>
          <w:tcPr>
            <w:tcW w:w="4755" w:type="dxa"/>
            <w:shd w:val="clear" w:color="auto" w:fill="FFFFFF"/>
            <w:hideMark/>
          </w:tcPr>
          <w:p w:rsidR="0095622E" w:rsidRPr="0095622E" w:rsidRDefault="0095622E" w:rsidP="0095622E">
            <w:pPr>
              <w:spacing w:before="75" w:after="75"/>
              <w:ind w:left="75" w:right="75"/>
              <w:rPr>
                <w:color w:val="464C55"/>
              </w:rPr>
            </w:pPr>
            <w:r w:rsidRPr="0095622E">
              <w:rPr>
                <w:color w:val="464C55"/>
              </w:rPr>
              <w:lastRenderedPageBreak/>
              <w:t>"_____" _____________ 20___ г.</w:t>
            </w:r>
          </w:p>
        </w:tc>
      </w:tr>
    </w:tbl>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Паспорт безопасности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(полное и сокращенное наименование объекта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г. 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(наименование населенного пункта)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20___ г.</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I. Общие сведения об объекте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(полное и сокращенное наименование органа (организации),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являющегося правообладателем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(наименование вышестоящей организации по принадлежности)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(адрес объекта (территории), телефон, факс, адрес электронной почты)</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(основной вид деятельности)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(категория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(общая площадь объекта (территории) (кв. метров), протяженность периметра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(метров)</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(ф.и.о. руководителя органа (организации), являющегося правообладателем</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объекта (территории), служебный и мобильный телефоны, факс, адрес</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электронной почты)</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(ф.и.о. должностного лица, осуществляющего непосредственное руководство</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деятельностью работников на объекте (территории), служебный и мобильный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телефоны, факс, адрес электронной почты)</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(ф.и.о. должностного лица, ответственного за выполнение мероприятий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lastRenderedPageBreak/>
        <w:t xml:space="preserve">  по антитеррористической защищенности объекта (территории), служебный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и мобильный телефоны, факс, адрес электронной почты)</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II. Сведения о работниках объекта (территории), обучающихся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и иных лицах, находящихся на объекте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1. Режим работы объекта (территории) 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(начало и окончание рабочего дня)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2. Численность работников объекта (территории) 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(человек)</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3. Численность  находящихся  на  объекте  (территории)   в   течение</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рабочего дня работников, обучающихся и иных лиц, в том числе арендаторов,</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лиц, осуществляющих безвозмездное пользование имуществом, находящимся  на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объекте (территории), а также сотрудников охранных организаций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(человек)</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4. Численность  находящихся  на  объекте  (территории)  в  нерабочее</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время, ночью, в выходные и праздничные дни работников, обучающихся и иных</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лиц,  в  том  числе  арендаторов,   лиц,   осуществляющих   безвозмездное</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пользование имуществом, находящимся  на  объекте  (территории),  а  также</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сотрудников охранных организаций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(человек)</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5. Сведения   об    арендаторах,    иных    лицах    (организациях),</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осуществляющих  безвозмездное  пользование  имуществом,    находящимся на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объекте (территории) 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(полное и сокращенное наименование организации, основной вид</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деятельности, общее количество работников, расположение рабочих</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мест на объекте (территории), занимаемая площадь (кв. метров),</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режим работы, ф.и.о. руководителя организации и номера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lastRenderedPageBreak/>
        <w:t xml:space="preserve">         телефонов (служебного, мобильного), срок действия аренды и (или)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иные условия нахождения (размещения) на объекте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III. Сведения о потенциально опасных участках</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и (или) критических элементах объекта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ind w:firstLine="680"/>
        <w:jc w:val="center"/>
        <w:rPr>
          <w:color w:val="464C55"/>
        </w:rPr>
      </w:pPr>
      <w:r w:rsidRPr="0095622E">
        <w:rPr>
          <w:color w:val="464C55"/>
        </w:rPr>
        <w:t>1. Перечень потенциально опасных участков объекта (территории) (при наличии)</w:t>
      </w:r>
    </w:p>
    <w:p w:rsidR="0095622E" w:rsidRPr="0095622E" w:rsidRDefault="0095622E" w:rsidP="0095622E">
      <w:pPr>
        <w:shd w:val="clear" w:color="auto" w:fill="FFFFFF"/>
        <w:rPr>
          <w:color w:val="22272F"/>
          <w:sz w:val="23"/>
          <w:szCs w:val="23"/>
        </w:rPr>
      </w:pPr>
      <w:r w:rsidRPr="0095622E">
        <w:rPr>
          <w:color w:val="22272F"/>
          <w:sz w:val="23"/>
          <w:szCs w:val="23"/>
        </w:rPr>
        <w:t> </w:t>
      </w:r>
    </w:p>
    <w:tbl>
      <w:tblPr>
        <w:tblW w:w="10230" w:type="dxa"/>
        <w:shd w:val="clear" w:color="auto" w:fill="FFFFFF"/>
        <w:tblCellMar>
          <w:left w:w="0" w:type="dxa"/>
          <w:right w:w="0" w:type="dxa"/>
        </w:tblCellMar>
        <w:tblLook w:val="04A0" w:firstRow="1" w:lastRow="0" w:firstColumn="1" w:lastColumn="0" w:noHBand="0" w:noVBand="1"/>
      </w:tblPr>
      <w:tblGrid>
        <w:gridCol w:w="624"/>
        <w:gridCol w:w="1915"/>
        <w:gridCol w:w="1915"/>
        <w:gridCol w:w="1581"/>
        <w:gridCol w:w="2356"/>
        <w:gridCol w:w="1839"/>
      </w:tblGrid>
      <w:tr w:rsidR="0095622E" w:rsidRPr="0095622E" w:rsidTr="0095622E">
        <w:tc>
          <w:tcPr>
            <w:tcW w:w="615" w:type="dxa"/>
            <w:tcBorders>
              <w:top w:val="single" w:sz="6" w:space="0" w:color="000000"/>
              <w:left w:val="single" w:sz="6" w:space="0" w:color="000000"/>
              <w:bottom w:val="single" w:sz="6" w:space="0" w:color="000000"/>
              <w:right w:val="single" w:sz="6" w:space="0" w:color="000000"/>
            </w:tcBorders>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N п/п</w:t>
            </w:r>
          </w:p>
        </w:tc>
        <w:tc>
          <w:tcPr>
            <w:tcW w:w="1890" w:type="dxa"/>
            <w:tcBorders>
              <w:top w:val="single" w:sz="6" w:space="0" w:color="000000"/>
              <w:bottom w:val="single" w:sz="6" w:space="0" w:color="000000"/>
              <w:right w:val="single" w:sz="6" w:space="0" w:color="000000"/>
            </w:tcBorders>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Наименование</w:t>
            </w:r>
          </w:p>
        </w:tc>
        <w:tc>
          <w:tcPr>
            <w:tcW w:w="1890" w:type="dxa"/>
            <w:tcBorders>
              <w:top w:val="single" w:sz="6" w:space="0" w:color="000000"/>
              <w:bottom w:val="single" w:sz="6" w:space="0" w:color="000000"/>
              <w:right w:val="single" w:sz="6" w:space="0" w:color="000000"/>
            </w:tcBorders>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Количество работников</w:t>
            </w:r>
          </w:p>
        </w:tc>
        <w:tc>
          <w:tcPr>
            <w:tcW w:w="1560" w:type="dxa"/>
            <w:tcBorders>
              <w:top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pPr>
              <w:spacing w:before="75" w:after="75"/>
              <w:ind w:left="75" w:right="75"/>
              <w:jc w:val="center"/>
              <w:rPr>
                <w:color w:val="464C55"/>
              </w:rPr>
            </w:pPr>
            <w:r w:rsidRPr="0095622E">
              <w:rPr>
                <w:color w:val="464C55"/>
              </w:rPr>
              <w:t>Общая площадь, кв. метров</w:t>
            </w:r>
          </w:p>
        </w:tc>
        <w:tc>
          <w:tcPr>
            <w:tcW w:w="2325" w:type="dxa"/>
            <w:tcBorders>
              <w:top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pPr>
              <w:spacing w:before="75" w:after="75"/>
              <w:ind w:left="75" w:right="75"/>
              <w:jc w:val="center"/>
              <w:rPr>
                <w:color w:val="464C55"/>
              </w:rPr>
            </w:pPr>
            <w:r w:rsidRPr="0095622E">
              <w:rPr>
                <w:color w:val="464C55"/>
              </w:rPr>
              <w:t>Характер террористической угрозы</w:t>
            </w:r>
          </w:p>
        </w:tc>
        <w:tc>
          <w:tcPr>
            <w:tcW w:w="1815" w:type="dxa"/>
            <w:tcBorders>
              <w:top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pPr>
              <w:spacing w:before="75" w:after="75"/>
              <w:ind w:left="75" w:right="75"/>
              <w:jc w:val="center"/>
              <w:rPr>
                <w:color w:val="464C55"/>
              </w:rPr>
            </w:pPr>
            <w:r w:rsidRPr="0095622E">
              <w:rPr>
                <w:color w:val="464C55"/>
              </w:rPr>
              <w:t>Характер возможных последствий</w:t>
            </w:r>
          </w:p>
        </w:tc>
      </w:tr>
      <w:tr w:rsidR="0095622E" w:rsidRPr="0095622E" w:rsidTr="0095622E">
        <w:tc>
          <w:tcPr>
            <w:tcW w:w="615" w:type="dxa"/>
            <w:tcBorders>
              <w:left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9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9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56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2325"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15"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r>
      <w:tr w:rsidR="0095622E" w:rsidRPr="0095622E" w:rsidTr="0095622E">
        <w:tc>
          <w:tcPr>
            <w:tcW w:w="615" w:type="dxa"/>
            <w:tcBorders>
              <w:left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9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9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56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2325"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15"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r>
    </w:tbl>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spacing w:after="300"/>
        <w:ind w:firstLine="680"/>
        <w:jc w:val="center"/>
        <w:rPr>
          <w:color w:val="464C55"/>
        </w:rPr>
      </w:pPr>
      <w:r w:rsidRPr="0095622E">
        <w:rPr>
          <w:color w:val="464C55"/>
        </w:rPr>
        <w:t>2. Перечень критических элементов объекта (территории) (при наличии)</w:t>
      </w:r>
    </w:p>
    <w:p w:rsidR="0095622E" w:rsidRPr="0095622E" w:rsidRDefault="0095622E" w:rsidP="0095622E">
      <w:pPr>
        <w:shd w:val="clear" w:color="auto" w:fill="FFFFFF"/>
        <w:rPr>
          <w:color w:val="22272F"/>
          <w:sz w:val="23"/>
          <w:szCs w:val="23"/>
        </w:rPr>
      </w:pPr>
      <w:r w:rsidRPr="0095622E">
        <w:rPr>
          <w:color w:val="22272F"/>
          <w:sz w:val="23"/>
          <w:szCs w:val="23"/>
        </w:rPr>
        <w:t> </w:t>
      </w:r>
    </w:p>
    <w:tbl>
      <w:tblPr>
        <w:tblW w:w="10230" w:type="dxa"/>
        <w:shd w:val="clear" w:color="auto" w:fill="FFFFFF"/>
        <w:tblCellMar>
          <w:left w:w="0" w:type="dxa"/>
          <w:right w:w="0" w:type="dxa"/>
        </w:tblCellMar>
        <w:tblLook w:val="04A0" w:firstRow="1" w:lastRow="0" w:firstColumn="1" w:lastColumn="0" w:noHBand="0" w:noVBand="1"/>
      </w:tblPr>
      <w:tblGrid>
        <w:gridCol w:w="624"/>
        <w:gridCol w:w="1915"/>
        <w:gridCol w:w="1915"/>
        <w:gridCol w:w="1581"/>
        <w:gridCol w:w="2356"/>
        <w:gridCol w:w="1839"/>
      </w:tblGrid>
      <w:tr w:rsidR="0095622E" w:rsidRPr="0095622E" w:rsidTr="0095622E">
        <w:tc>
          <w:tcPr>
            <w:tcW w:w="615" w:type="dxa"/>
            <w:tcBorders>
              <w:top w:val="single" w:sz="6" w:space="0" w:color="000000"/>
              <w:left w:val="single" w:sz="6" w:space="0" w:color="000000"/>
              <w:bottom w:val="single" w:sz="6" w:space="0" w:color="000000"/>
              <w:right w:val="single" w:sz="6" w:space="0" w:color="000000"/>
            </w:tcBorders>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N п/п</w:t>
            </w:r>
          </w:p>
        </w:tc>
        <w:tc>
          <w:tcPr>
            <w:tcW w:w="1890" w:type="dxa"/>
            <w:tcBorders>
              <w:top w:val="single" w:sz="6" w:space="0" w:color="000000"/>
              <w:bottom w:val="single" w:sz="6" w:space="0" w:color="000000"/>
              <w:right w:val="single" w:sz="6" w:space="0" w:color="000000"/>
            </w:tcBorders>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Наименование</w:t>
            </w:r>
          </w:p>
        </w:tc>
        <w:tc>
          <w:tcPr>
            <w:tcW w:w="1890" w:type="dxa"/>
            <w:tcBorders>
              <w:top w:val="single" w:sz="6" w:space="0" w:color="000000"/>
              <w:bottom w:val="single" w:sz="6" w:space="0" w:color="000000"/>
              <w:right w:val="single" w:sz="6" w:space="0" w:color="000000"/>
            </w:tcBorders>
            <w:shd w:val="clear" w:color="auto" w:fill="FFFFFF"/>
            <w:hideMark/>
          </w:tcPr>
          <w:p w:rsidR="0095622E" w:rsidRPr="0095622E" w:rsidRDefault="0095622E" w:rsidP="0095622E">
            <w:pPr>
              <w:spacing w:before="75" w:after="75"/>
              <w:ind w:left="75" w:right="75"/>
              <w:jc w:val="center"/>
              <w:rPr>
                <w:color w:val="464C55"/>
              </w:rPr>
            </w:pPr>
            <w:r w:rsidRPr="0095622E">
              <w:rPr>
                <w:color w:val="464C55"/>
              </w:rPr>
              <w:t>Количество работников</w:t>
            </w:r>
          </w:p>
        </w:tc>
        <w:tc>
          <w:tcPr>
            <w:tcW w:w="1560" w:type="dxa"/>
            <w:tcBorders>
              <w:top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pPr>
              <w:spacing w:before="75" w:after="75"/>
              <w:ind w:left="75" w:right="75"/>
              <w:jc w:val="center"/>
              <w:rPr>
                <w:color w:val="464C55"/>
              </w:rPr>
            </w:pPr>
            <w:r w:rsidRPr="0095622E">
              <w:rPr>
                <w:color w:val="464C55"/>
              </w:rPr>
              <w:t>Общая площадь, кв. метров</w:t>
            </w:r>
          </w:p>
        </w:tc>
        <w:tc>
          <w:tcPr>
            <w:tcW w:w="2325" w:type="dxa"/>
            <w:tcBorders>
              <w:top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pPr>
              <w:spacing w:before="75" w:after="75"/>
              <w:ind w:left="75" w:right="75"/>
              <w:jc w:val="center"/>
              <w:rPr>
                <w:color w:val="464C55"/>
              </w:rPr>
            </w:pPr>
            <w:r w:rsidRPr="0095622E">
              <w:rPr>
                <w:color w:val="464C55"/>
              </w:rPr>
              <w:t>Характер террористической угрозы</w:t>
            </w:r>
          </w:p>
        </w:tc>
        <w:tc>
          <w:tcPr>
            <w:tcW w:w="1815" w:type="dxa"/>
            <w:tcBorders>
              <w:top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pPr>
              <w:spacing w:before="75" w:after="75"/>
              <w:ind w:left="75" w:right="75"/>
              <w:jc w:val="center"/>
              <w:rPr>
                <w:color w:val="464C55"/>
              </w:rPr>
            </w:pPr>
            <w:r w:rsidRPr="0095622E">
              <w:rPr>
                <w:color w:val="464C55"/>
              </w:rPr>
              <w:t>Характер возможных последствий</w:t>
            </w:r>
          </w:p>
        </w:tc>
      </w:tr>
      <w:tr w:rsidR="0095622E" w:rsidRPr="0095622E" w:rsidTr="0095622E">
        <w:tc>
          <w:tcPr>
            <w:tcW w:w="615" w:type="dxa"/>
            <w:tcBorders>
              <w:left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9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9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56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2325"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15"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r>
      <w:tr w:rsidR="0095622E" w:rsidRPr="0095622E" w:rsidTr="0095622E">
        <w:tc>
          <w:tcPr>
            <w:tcW w:w="615" w:type="dxa"/>
            <w:tcBorders>
              <w:left w:val="single" w:sz="6" w:space="0" w:color="000000"/>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9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9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560"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2325"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c>
          <w:tcPr>
            <w:tcW w:w="1815" w:type="dxa"/>
            <w:tcBorders>
              <w:bottom w:val="single" w:sz="6" w:space="0" w:color="000000"/>
              <w:right w:val="single" w:sz="6" w:space="0" w:color="000000"/>
            </w:tcBorders>
            <w:shd w:val="clear" w:color="auto" w:fill="FFFFFF"/>
            <w:vAlign w:val="center"/>
            <w:hideMark/>
          </w:tcPr>
          <w:p w:rsidR="0095622E" w:rsidRPr="0095622E" w:rsidRDefault="0095622E" w:rsidP="0095622E">
            <w:r w:rsidRPr="0095622E">
              <w:t> </w:t>
            </w:r>
          </w:p>
        </w:tc>
      </w:tr>
    </w:tbl>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IV. Возможные последствия совершения террористического акта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на объекте (территории</w:t>
      </w:r>
      <w:r w:rsidRPr="0095622E">
        <w:rPr>
          <w:rFonts w:ascii="Courier New" w:hAnsi="Courier New" w:cs="Courier New"/>
          <w:color w:val="22272F"/>
          <w:sz w:val="23"/>
          <w:szCs w:val="23"/>
        </w:rPr>
        <w:t>)</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1. Предполагаемые модели действий нарушителей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(краткое описание основных угроз совершения террористического акта на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объекте (территории): возможность размещения на объекте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взрывных устройств, захват заложников из числа работников, обучающихся 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иных лиц, находящихся на объекте (территории), наличие рисков</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химического, биологического и радиационного заражения (загрязнения)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2. Вероятные  последствия  совершения  террористического     акта на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объекте (территории) 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(площадь возможной зоны разрушения (заражения) в случае совершения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террористического акта (кв. метров), иные ситуации в результате</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lastRenderedPageBreak/>
        <w:t xml:space="preserve">                   совершения террористического акта)</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V. Оценка последствий совершения террористического акта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на объекте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Возможное   количество   пострадавших   на  объекте  (территории)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(человек)</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VI. Силы и средства, привлекаемые для обеспечения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антитеррористической защищенности объекта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1. Силы,   привлекаемые   для    обеспечения    антитеррористической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защищенности объекта (территории), 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2. Средства,  привлекаемые  для   обеспечения   антитеррористической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защищенности объекта (территории), 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VII. Меры по инженерно-технической, физической защите</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и пожарной безопасности объекта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1. Меры по инженерно-технической защите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(наличие, характеристика и состояние ограждения)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а) объектовые и локальные системы оповещения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(наличие, марка,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б) резервные     источники     электроснабжения,     теплоснабжения,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газоснабжения, водоснабжения, системы связи 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(наличие, количество,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в) технические     системы     обнаружения      несанкционированного</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проникновения на объект (территорию),  оповещения  о  несанкционированном</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проникновении на объект (территорию) или системы физической защиты</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(наличие, марка, количество)</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г) стационарные и ручные металлоискатели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lastRenderedPageBreak/>
        <w:t xml:space="preserve">                      (наличие, марка, количество)</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д) телевизионные системы охраны</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(наличие, марка, количество)</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е) системы охранного освещения 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(наличие, марка, количество)</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2. Меры по физической защите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(характеристика сил и средств физической защиты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а) количество контрольно-пропускных  пунктов  (для  прохода   людей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и проезда транспортных средств) 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б) количество эвакуационных  выходов  (для  выхода  людей  и  выезда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транспортных средств) 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в) наличие на объекте (территории) электронной системы пропуска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(тип установленного оборудования)</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3. Наличие  систем  противопожарной  защиты  и   первичных   средств</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пожаротушения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а) наружное противопожарное водоснабжение 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(тип,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б) внутреннее противопожарное водоснабжение 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(тип,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в) автоматическая установка пожарной сигнализации 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(тип,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г) автоматическая установка пожаротушения 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(тип,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д) система противодымной защиты 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(тип,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е) система оповещения и управления эвакуацией людей при пожаре</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(тип,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ж) первичные средства пожаротушения 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lastRenderedPageBreak/>
        <w:t xml:space="preserve">                                                 (тип, характеристика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и количество огнетушителей)</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VIII. Выводы и рекомендации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IX. Дополнительная информация с учетом особенностей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b/>
          <w:bCs/>
          <w:color w:val="22272F"/>
        </w:rPr>
        <w:t xml:space="preserve">                          объекта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Приложения: 1. План  (схема)  объекта  (территории)  с  обозначением</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потенциально   опасных   участков   и   критических     элементов объекта</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2. План     (схема)      охраны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с    указанием    контрольно-пропускных    пунктов,        постов охраны,</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инженерно-технических средств охраны.</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3. Акт обследования и категорирования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4. Перечень   мероприятий   по   обеспечению    антитеррористической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защищенности объекта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Составлен "____" ___________ 20___ г.</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(должностное лицо, ответственное за выполнение мероприятий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по антитеррористической защищенности объекта (территории)</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 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(подпись)              (ф.и.о.)</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Актуализирован "____" ____________ 20___ г.</w:t>
      </w:r>
    </w:p>
    <w:p w:rsidR="0095622E" w:rsidRPr="0095622E" w:rsidRDefault="0095622E" w:rsidP="0095622E">
      <w:pPr>
        <w:shd w:val="clear" w:color="auto" w:fill="FFFFFF"/>
        <w:rPr>
          <w:color w:val="22272F"/>
          <w:sz w:val="23"/>
          <w:szCs w:val="23"/>
        </w:rPr>
      </w:pPr>
      <w:r w:rsidRPr="0095622E">
        <w:rPr>
          <w:color w:val="22272F"/>
          <w:sz w:val="23"/>
          <w:szCs w:val="23"/>
        </w:rPr>
        <w:t> </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Основание актуализации 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_________________________________________________________________________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(должностное лицо, ответственное за выполнение мероприятий</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по антитеррористической защищенности объекта (территории)</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____________________ _________________________</w:t>
      </w:r>
    </w:p>
    <w:p w:rsidR="0095622E" w:rsidRPr="0095622E" w:rsidRDefault="0095622E" w:rsidP="009562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2272F"/>
          <w:sz w:val="23"/>
          <w:szCs w:val="23"/>
        </w:rPr>
      </w:pPr>
      <w:r w:rsidRPr="0095622E">
        <w:rPr>
          <w:rFonts w:ascii="Courier New" w:hAnsi="Courier New" w:cs="Courier New"/>
          <w:color w:val="22272F"/>
          <w:sz w:val="23"/>
          <w:szCs w:val="23"/>
        </w:rPr>
        <w:t xml:space="preserve">     (подпись)              (ф.и.о.)</w:t>
      </w:r>
    </w:p>
    <w:p w:rsidR="00724596" w:rsidRDefault="00724596">
      <w:bookmarkStart w:id="1" w:name="_GoBack"/>
      <w:bookmarkEnd w:id="1"/>
    </w:p>
    <w:sectPr w:rsidR="00724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DDD"/>
    <w:rsid w:val="00223DDD"/>
    <w:rsid w:val="00724596"/>
    <w:rsid w:val="00956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675A9F-1402-4C5C-BAD9-DB8B4D75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95622E"/>
    <w:pPr>
      <w:spacing w:before="100" w:beforeAutospacing="1" w:after="100" w:afterAutospacing="1"/>
      <w:outlineLvl w:val="0"/>
    </w:pPr>
    <w:rPr>
      <w:b/>
      <w:bCs/>
      <w:kern w:val="36"/>
      <w:sz w:val="48"/>
      <w:szCs w:val="48"/>
    </w:rPr>
  </w:style>
  <w:style w:type="paragraph" w:styleId="4">
    <w:name w:val="heading 4"/>
    <w:basedOn w:val="a"/>
    <w:link w:val="40"/>
    <w:uiPriority w:val="9"/>
    <w:qFormat/>
    <w:rsid w:val="0095622E"/>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22E"/>
    <w:rPr>
      <w:b/>
      <w:bCs/>
      <w:kern w:val="36"/>
      <w:sz w:val="48"/>
      <w:szCs w:val="48"/>
    </w:rPr>
  </w:style>
  <w:style w:type="character" w:customStyle="1" w:styleId="40">
    <w:name w:val="Заголовок 4 Знак"/>
    <w:basedOn w:val="a0"/>
    <w:link w:val="4"/>
    <w:uiPriority w:val="9"/>
    <w:rsid w:val="0095622E"/>
    <w:rPr>
      <w:b/>
      <w:bCs/>
      <w:sz w:val="24"/>
      <w:szCs w:val="24"/>
    </w:rPr>
  </w:style>
  <w:style w:type="paragraph" w:customStyle="1" w:styleId="s1">
    <w:name w:val="s_1"/>
    <w:basedOn w:val="a"/>
    <w:rsid w:val="0095622E"/>
    <w:pPr>
      <w:spacing w:before="100" w:beforeAutospacing="1" w:after="100" w:afterAutospacing="1"/>
    </w:pPr>
  </w:style>
  <w:style w:type="paragraph" w:customStyle="1" w:styleId="s22">
    <w:name w:val="s_22"/>
    <w:basedOn w:val="a"/>
    <w:rsid w:val="0095622E"/>
    <w:pPr>
      <w:spacing w:before="100" w:beforeAutospacing="1" w:after="100" w:afterAutospacing="1"/>
    </w:pPr>
  </w:style>
  <w:style w:type="character" w:styleId="a3">
    <w:name w:val="Hyperlink"/>
    <w:basedOn w:val="a0"/>
    <w:uiPriority w:val="99"/>
    <w:unhideWhenUsed/>
    <w:rsid w:val="0095622E"/>
    <w:rPr>
      <w:color w:val="0000FF"/>
      <w:u w:val="single"/>
    </w:rPr>
  </w:style>
  <w:style w:type="character" w:styleId="a4">
    <w:name w:val="FollowedHyperlink"/>
    <w:basedOn w:val="a0"/>
    <w:uiPriority w:val="99"/>
    <w:unhideWhenUsed/>
    <w:rsid w:val="0095622E"/>
    <w:rPr>
      <w:color w:val="800080"/>
      <w:u w:val="single"/>
    </w:rPr>
  </w:style>
  <w:style w:type="paragraph" w:customStyle="1" w:styleId="s3">
    <w:name w:val="s_3"/>
    <w:basedOn w:val="a"/>
    <w:rsid w:val="0095622E"/>
    <w:pPr>
      <w:spacing w:before="100" w:beforeAutospacing="1" w:after="100" w:afterAutospacing="1"/>
    </w:pPr>
  </w:style>
  <w:style w:type="paragraph" w:customStyle="1" w:styleId="s52">
    <w:name w:val="s_52"/>
    <w:basedOn w:val="a"/>
    <w:rsid w:val="0095622E"/>
    <w:pPr>
      <w:spacing w:before="100" w:beforeAutospacing="1" w:after="100" w:afterAutospacing="1"/>
    </w:pPr>
  </w:style>
  <w:style w:type="paragraph" w:styleId="a5">
    <w:name w:val="Normal (Web)"/>
    <w:basedOn w:val="a"/>
    <w:uiPriority w:val="99"/>
    <w:unhideWhenUsed/>
    <w:rsid w:val="0095622E"/>
    <w:pPr>
      <w:spacing w:before="100" w:beforeAutospacing="1" w:after="100" w:afterAutospacing="1"/>
    </w:pPr>
  </w:style>
  <w:style w:type="paragraph" w:customStyle="1" w:styleId="s16">
    <w:name w:val="s_16"/>
    <w:basedOn w:val="a"/>
    <w:rsid w:val="0095622E"/>
    <w:pPr>
      <w:spacing w:before="100" w:beforeAutospacing="1" w:after="100" w:afterAutospacing="1"/>
    </w:pPr>
  </w:style>
  <w:style w:type="character" w:customStyle="1" w:styleId="s10">
    <w:name w:val="s_10"/>
    <w:basedOn w:val="a0"/>
    <w:rsid w:val="0095622E"/>
  </w:style>
  <w:style w:type="paragraph" w:customStyle="1" w:styleId="s9">
    <w:name w:val="s_9"/>
    <w:basedOn w:val="a"/>
    <w:rsid w:val="0095622E"/>
    <w:pPr>
      <w:spacing w:before="100" w:beforeAutospacing="1" w:after="100" w:afterAutospacing="1"/>
    </w:pPr>
  </w:style>
  <w:style w:type="paragraph" w:styleId="HTML">
    <w:name w:val="HTML Preformatted"/>
    <w:basedOn w:val="a"/>
    <w:link w:val="HTML0"/>
    <w:uiPriority w:val="99"/>
    <w:unhideWhenUsed/>
    <w:rsid w:val="00956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5622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953719">
      <w:bodyDiv w:val="1"/>
      <w:marLeft w:val="0"/>
      <w:marRight w:val="0"/>
      <w:marTop w:val="0"/>
      <w:marBottom w:val="0"/>
      <w:divBdr>
        <w:top w:val="none" w:sz="0" w:space="0" w:color="auto"/>
        <w:left w:val="none" w:sz="0" w:space="0" w:color="auto"/>
        <w:bottom w:val="none" w:sz="0" w:space="0" w:color="auto"/>
        <w:right w:val="none" w:sz="0" w:space="0" w:color="auto"/>
      </w:divBdr>
      <w:divsChild>
        <w:div w:id="405609563">
          <w:marLeft w:val="0"/>
          <w:marRight w:val="0"/>
          <w:marTop w:val="0"/>
          <w:marBottom w:val="0"/>
          <w:divBdr>
            <w:top w:val="none" w:sz="0" w:space="0" w:color="auto"/>
            <w:left w:val="none" w:sz="0" w:space="0" w:color="auto"/>
            <w:bottom w:val="none" w:sz="0" w:space="0" w:color="auto"/>
            <w:right w:val="none" w:sz="0" w:space="0" w:color="auto"/>
          </w:divBdr>
          <w:divsChild>
            <w:div w:id="746730186">
              <w:marLeft w:val="0"/>
              <w:marRight w:val="0"/>
              <w:marTop w:val="0"/>
              <w:marBottom w:val="0"/>
              <w:divBdr>
                <w:top w:val="none" w:sz="0" w:space="0" w:color="auto"/>
                <w:left w:val="none" w:sz="0" w:space="0" w:color="auto"/>
                <w:bottom w:val="none" w:sz="0" w:space="0" w:color="auto"/>
                <w:right w:val="none" w:sz="0" w:space="0" w:color="auto"/>
              </w:divBdr>
              <w:divsChild>
                <w:div w:id="1917127961">
                  <w:marLeft w:val="0"/>
                  <w:marRight w:val="0"/>
                  <w:marTop w:val="0"/>
                  <w:marBottom w:val="300"/>
                  <w:divBdr>
                    <w:top w:val="none" w:sz="0" w:space="0" w:color="auto"/>
                    <w:left w:val="none" w:sz="0" w:space="0" w:color="auto"/>
                    <w:bottom w:val="none" w:sz="0" w:space="0" w:color="auto"/>
                    <w:right w:val="none" w:sz="0" w:space="0" w:color="auto"/>
                  </w:divBdr>
                </w:div>
                <w:div w:id="2069378459">
                  <w:marLeft w:val="0"/>
                  <w:marRight w:val="0"/>
                  <w:marTop w:val="0"/>
                  <w:marBottom w:val="0"/>
                  <w:divBdr>
                    <w:top w:val="none" w:sz="0" w:space="0" w:color="auto"/>
                    <w:left w:val="none" w:sz="0" w:space="0" w:color="auto"/>
                    <w:bottom w:val="none" w:sz="0" w:space="0" w:color="auto"/>
                    <w:right w:val="none" w:sz="0" w:space="0" w:color="auto"/>
                  </w:divBdr>
                </w:div>
                <w:div w:id="568925989">
                  <w:marLeft w:val="0"/>
                  <w:marRight w:val="0"/>
                  <w:marTop w:val="0"/>
                  <w:marBottom w:val="0"/>
                  <w:divBdr>
                    <w:top w:val="none" w:sz="0" w:space="0" w:color="auto"/>
                    <w:left w:val="none" w:sz="0" w:space="0" w:color="auto"/>
                    <w:bottom w:val="none" w:sz="0" w:space="0" w:color="auto"/>
                    <w:right w:val="none" w:sz="0" w:space="0" w:color="auto"/>
                  </w:divBdr>
                  <w:divsChild>
                    <w:div w:id="531841973">
                      <w:marLeft w:val="0"/>
                      <w:marRight w:val="0"/>
                      <w:marTop w:val="0"/>
                      <w:marBottom w:val="300"/>
                      <w:divBdr>
                        <w:top w:val="none" w:sz="0" w:space="0" w:color="auto"/>
                        <w:left w:val="none" w:sz="0" w:space="0" w:color="auto"/>
                        <w:bottom w:val="none" w:sz="0" w:space="0" w:color="auto"/>
                        <w:right w:val="none" w:sz="0" w:space="0" w:color="auto"/>
                      </w:divBdr>
                    </w:div>
                  </w:divsChild>
                </w:div>
                <w:div w:id="1386950560">
                  <w:marLeft w:val="0"/>
                  <w:marRight w:val="0"/>
                  <w:marTop w:val="0"/>
                  <w:marBottom w:val="0"/>
                  <w:divBdr>
                    <w:top w:val="none" w:sz="0" w:space="0" w:color="auto"/>
                    <w:left w:val="none" w:sz="0" w:space="0" w:color="auto"/>
                    <w:bottom w:val="none" w:sz="0" w:space="0" w:color="auto"/>
                    <w:right w:val="none" w:sz="0" w:space="0" w:color="auto"/>
                  </w:divBdr>
                  <w:divsChild>
                    <w:div w:id="1322080778">
                      <w:marLeft w:val="0"/>
                      <w:marRight w:val="0"/>
                      <w:marTop w:val="0"/>
                      <w:marBottom w:val="300"/>
                      <w:divBdr>
                        <w:top w:val="none" w:sz="0" w:space="0" w:color="auto"/>
                        <w:left w:val="none" w:sz="0" w:space="0" w:color="auto"/>
                        <w:bottom w:val="none" w:sz="0" w:space="0" w:color="auto"/>
                        <w:right w:val="none" w:sz="0" w:space="0" w:color="auto"/>
                      </w:divBdr>
                    </w:div>
                  </w:divsChild>
                </w:div>
                <w:div w:id="820804375">
                  <w:marLeft w:val="0"/>
                  <w:marRight w:val="0"/>
                  <w:marTop w:val="0"/>
                  <w:marBottom w:val="0"/>
                  <w:divBdr>
                    <w:top w:val="none" w:sz="0" w:space="0" w:color="auto"/>
                    <w:left w:val="none" w:sz="0" w:space="0" w:color="auto"/>
                    <w:bottom w:val="none" w:sz="0" w:space="0" w:color="auto"/>
                    <w:right w:val="none" w:sz="0" w:space="0" w:color="auto"/>
                  </w:divBdr>
                </w:div>
                <w:div w:id="1763798814">
                  <w:marLeft w:val="0"/>
                  <w:marRight w:val="0"/>
                  <w:marTop w:val="0"/>
                  <w:marBottom w:val="0"/>
                  <w:divBdr>
                    <w:top w:val="none" w:sz="0" w:space="0" w:color="auto"/>
                    <w:left w:val="none" w:sz="0" w:space="0" w:color="auto"/>
                    <w:bottom w:val="none" w:sz="0" w:space="0" w:color="auto"/>
                    <w:right w:val="none" w:sz="0" w:space="0" w:color="auto"/>
                  </w:divBdr>
                  <w:divsChild>
                    <w:div w:id="1443038135">
                      <w:marLeft w:val="0"/>
                      <w:marRight w:val="0"/>
                      <w:marTop w:val="0"/>
                      <w:marBottom w:val="300"/>
                      <w:divBdr>
                        <w:top w:val="none" w:sz="0" w:space="0" w:color="auto"/>
                        <w:left w:val="none" w:sz="0" w:space="0" w:color="auto"/>
                        <w:bottom w:val="none" w:sz="0" w:space="0" w:color="auto"/>
                        <w:right w:val="none" w:sz="0" w:space="0" w:color="auto"/>
                      </w:divBdr>
                    </w:div>
                    <w:div w:id="524683838">
                      <w:marLeft w:val="0"/>
                      <w:marRight w:val="0"/>
                      <w:marTop w:val="0"/>
                      <w:marBottom w:val="0"/>
                      <w:divBdr>
                        <w:top w:val="none" w:sz="0" w:space="0" w:color="auto"/>
                        <w:left w:val="none" w:sz="0" w:space="0" w:color="auto"/>
                        <w:bottom w:val="none" w:sz="0" w:space="0" w:color="auto"/>
                        <w:right w:val="none" w:sz="0" w:space="0" w:color="auto"/>
                      </w:divBdr>
                    </w:div>
                    <w:div w:id="628587273">
                      <w:marLeft w:val="0"/>
                      <w:marRight w:val="0"/>
                      <w:marTop w:val="0"/>
                      <w:marBottom w:val="0"/>
                      <w:divBdr>
                        <w:top w:val="none" w:sz="0" w:space="0" w:color="auto"/>
                        <w:left w:val="none" w:sz="0" w:space="0" w:color="auto"/>
                        <w:bottom w:val="none" w:sz="0" w:space="0" w:color="auto"/>
                        <w:right w:val="none" w:sz="0" w:space="0" w:color="auto"/>
                      </w:divBdr>
                      <w:divsChild>
                        <w:div w:id="1130980692">
                          <w:marLeft w:val="0"/>
                          <w:marRight w:val="0"/>
                          <w:marTop w:val="0"/>
                          <w:marBottom w:val="0"/>
                          <w:divBdr>
                            <w:top w:val="none" w:sz="0" w:space="0" w:color="auto"/>
                            <w:left w:val="none" w:sz="0" w:space="0" w:color="auto"/>
                            <w:bottom w:val="none" w:sz="0" w:space="0" w:color="auto"/>
                            <w:right w:val="none" w:sz="0" w:space="0" w:color="auto"/>
                          </w:divBdr>
                          <w:divsChild>
                            <w:div w:id="172037777">
                              <w:marLeft w:val="0"/>
                              <w:marRight w:val="0"/>
                              <w:marTop w:val="0"/>
                              <w:marBottom w:val="300"/>
                              <w:divBdr>
                                <w:top w:val="none" w:sz="0" w:space="0" w:color="auto"/>
                                <w:left w:val="none" w:sz="0" w:space="0" w:color="auto"/>
                                <w:bottom w:val="none" w:sz="0" w:space="0" w:color="auto"/>
                                <w:right w:val="none" w:sz="0" w:space="0" w:color="auto"/>
                              </w:divBdr>
                            </w:div>
                          </w:divsChild>
                        </w:div>
                        <w:div w:id="873611694">
                          <w:marLeft w:val="0"/>
                          <w:marRight w:val="0"/>
                          <w:marTop w:val="0"/>
                          <w:marBottom w:val="0"/>
                          <w:divBdr>
                            <w:top w:val="none" w:sz="0" w:space="0" w:color="auto"/>
                            <w:left w:val="none" w:sz="0" w:space="0" w:color="auto"/>
                            <w:bottom w:val="none" w:sz="0" w:space="0" w:color="auto"/>
                            <w:right w:val="none" w:sz="0" w:space="0" w:color="auto"/>
                          </w:divBdr>
                          <w:divsChild>
                            <w:div w:id="2049257787">
                              <w:marLeft w:val="0"/>
                              <w:marRight w:val="0"/>
                              <w:marTop w:val="0"/>
                              <w:marBottom w:val="300"/>
                              <w:divBdr>
                                <w:top w:val="none" w:sz="0" w:space="0" w:color="auto"/>
                                <w:left w:val="none" w:sz="0" w:space="0" w:color="auto"/>
                                <w:bottom w:val="none" w:sz="0" w:space="0" w:color="auto"/>
                                <w:right w:val="none" w:sz="0" w:space="0" w:color="auto"/>
                              </w:divBdr>
                            </w:div>
                          </w:divsChild>
                        </w:div>
                        <w:div w:id="465901597">
                          <w:marLeft w:val="0"/>
                          <w:marRight w:val="0"/>
                          <w:marTop w:val="0"/>
                          <w:marBottom w:val="0"/>
                          <w:divBdr>
                            <w:top w:val="none" w:sz="0" w:space="0" w:color="auto"/>
                            <w:left w:val="none" w:sz="0" w:space="0" w:color="auto"/>
                            <w:bottom w:val="none" w:sz="0" w:space="0" w:color="auto"/>
                            <w:right w:val="none" w:sz="0" w:space="0" w:color="auto"/>
                          </w:divBdr>
                          <w:divsChild>
                            <w:div w:id="1100026212">
                              <w:marLeft w:val="0"/>
                              <w:marRight w:val="0"/>
                              <w:marTop w:val="0"/>
                              <w:marBottom w:val="0"/>
                              <w:divBdr>
                                <w:top w:val="none" w:sz="0" w:space="0" w:color="auto"/>
                                <w:left w:val="none" w:sz="0" w:space="0" w:color="auto"/>
                                <w:bottom w:val="none" w:sz="0" w:space="0" w:color="auto"/>
                                <w:right w:val="none" w:sz="0" w:space="0" w:color="auto"/>
                              </w:divBdr>
                            </w:div>
                            <w:div w:id="763451986">
                              <w:marLeft w:val="0"/>
                              <w:marRight w:val="0"/>
                              <w:marTop w:val="0"/>
                              <w:marBottom w:val="0"/>
                              <w:divBdr>
                                <w:top w:val="none" w:sz="0" w:space="0" w:color="auto"/>
                                <w:left w:val="none" w:sz="0" w:space="0" w:color="auto"/>
                                <w:bottom w:val="none" w:sz="0" w:space="0" w:color="auto"/>
                                <w:right w:val="none" w:sz="0" w:space="0" w:color="auto"/>
                              </w:divBdr>
                            </w:div>
                            <w:div w:id="549418873">
                              <w:marLeft w:val="0"/>
                              <w:marRight w:val="0"/>
                              <w:marTop w:val="0"/>
                              <w:marBottom w:val="0"/>
                              <w:divBdr>
                                <w:top w:val="none" w:sz="0" w:space="0" w:color="auto"/>
                                <w:left w:val="none" w:sz="0" w:space="0" w:color="auto"/>
                                <w:bottom w:val="none" w:sz="0" w:space="0" w:color="auto"/>
                                <w:right w:val="none" w:sz="0" w:space="0" w:color="auto"/>
                              </w:divBdr>
                            </w:div>
                          </w:divsChild>
                        </w:div>
                        <w:div w:id="605189882">
                          <w:marLeft w:val="0"/>
                          <w:marRight w:val="0"/>
                          <w:marTop w:val="0"/>
                          <w:marBottom w:val="0"/>
                          <w:divBdr>
                            <w:top w:val="none" w:sz="0" w:space="0" w:color="auto"/>
                            <w:left w:val="none" w:sz="0" w:space="0" w:color="auto"/>
                            <w:bottom w:val="none" w:sz="0" w:space="0" w:color="auto"/>
                            <w:right w:val="none" w:sz="0" w:space="0" w:color="auto"/>
                          </w:divBdr>
                        </w:div>
                        <w:div w:id="1829832463">
                          <w:marLeft w:val="0"/>
                          <w:marRight w:val="0"/>
                          <w:marTop w:val="0"/>
                          <w:marBottom w:val="0"/>
                          <w:divBdr>
                            <w:top w:val="none" w:sz="0" w:space="0" w:color="auto"/>
                            <w:left w:val="none" w:sz="0" w:space="0" w:color="auto"/>
                            <w:bottom w:val="none" w:sz="0" w:space="0" w:color="auto"/>
                            <w:right w:val="none" w:sz="0" w:space="0" w:color="auto"/>
                          </w:divBdr>
                          <w:divsChild>
                            <w:div w:id="1935165194">
                              <w:marLeft w:val="0"/>
                              <w:marRight w:val="0"/>
                              <w:marTop w:val="0"/>
                              <w:marBottom w:val="300"/>
                              <w:divBdr>
                                <w:top w:val="none" w:sz="0" w:space="0" w:color="auto"/>
                                <w:left w:val="none" w:sz="0" w:space="0" w:color="auto"/>
                                <w:bottom w:val="none" w:sz="0" w:space="0" w:color="auto"/>
                                <w:right w:val="none" w:sz="0" w:space="0" w:color="auto"/>
                              </w:divBdr>
                            </w:div>
                          </w:divsChild>
                        </w:div>
                        <w:div w:id="721296200">
                          <w:marLeft w:val="0"/>
                          <w:marRight w:val="0"/>
                          <w:marTop w:val="0"/>
                          <w:marBottom w:val="0"/>
                          <w:divBdr>
                            <w:top w:val="none" w:sz="0" w:space="0" w:color="auto"/>
                            <w:left w:val="none" w:sz="0" w:space="0" w:color="auto"/>
                            <w:bottom w:val="none" w:sz="0" w:space="0" w:color="auto"/>
                            <w:right w:val="none" w:sz="0" w:space="0" w:color="auto"/>
                          </w:divBdr>
                          <w:divsChild>
                            <w:div w:id="1538930126">
                              <w:marLeft w:val="0"/>
                              <w:marRight w:val="0"/>
                              <w:marTop w:val="0"/>
                              <w:marBottom w:val="0"/>
                              <w:divBdr>
                                <w:top w:val="none" w:sz="0" w:space="0" w:color="auto"/>
                                <w:left w:val="none" w:sz="0" w:space="0" w:color="auto"/>
                                <w:bottom w:val="none" w:sz="0" w:space="0" w:color="auto"/>
                                <w:right w:val="none" w:sz="0" w:space="0" w:color="auto"/>
                              </w:divBdr>
                              <w:divsChild>
                                <w:div w:id="1249117407">
                                  <w:marLeft w:val="0"/>
                                  <w:marRight w:val="0"/>
                                  <w:marTop w:val="0"/>
                                  <w:marBottom w:val="300"/>
                                  <w:divBdr>
                                    <w:top w:val="none" w:sz="0" w:space="0" w:color="auto"/>
                                    <w:left w:val="none" w:sz="0" w:space="0" w:color="auto"/>
                                    <w:bottom w:val="none" w:sz="0" w:space="0" w:color="auto"/>
                                    <w:right w:val="none" w:sz="0" w:space="0" w:color="auto"/>
                                  </w:divBdr>
                                </w:div>
                              </w:divsChild>
                            </w:div>
                            <w:div w:id="958757748">
                              <w:marLeft w:val="0"/>
                              <w:marRight w:val="0"/>
                              <w:marTop w:val="0"/>
                              <w:marBottom w:val="0"/>
                              <w:divBdr>
                                <w:top w:val="none" w:sz="0" w:space="0" w:color="auto"/>
                                <w:left w:val="none" w:sz="0" w:space="0" w:color="auto"/>
                                <w:bottom w:val="none" w:sz="0" w:space="0" w:color="auto"/>
                                <w:right w:val="none" w:sz="0" w:space="0" w:color="auto"/>
                              </w:divBdr>
                            </w:div>
                          </w:divsChild>
                        </w:div>
                        <w:div w:id="368190541">
                          <w:marLeft w:val="0"/>
                          <w:marRight w:val="0"/>
                          <w:marTop w:val="0"/>
                          <w:marBottom w:val="0"/>
                          <w:divBdr>
                            <w:top w:val="none" w:sz="0" w:space="0" w:color="auto"/>
                            <w:left w:val="none" w:sz="0" w:space="0" w:color="auto"/>
                            <w:bottom w:val="none" w:sz="0" w:space="0" w:color="auto"/>
                            <w:right w:val="none" w:sz="0" w:space="0" w:color="auto"/>
                          </w:divBdr>
                          <w:divsChild>
                            <w:div w:id="989139716">
                              <w:marLeft w:val="0"/>
                              <w:marRight w:val="0"/>
                              <w:marTop w:val="0"/>
                              <w:marBottom w:val="300"/>
                              <w:divBdr>
                                <w:top w:val="none" w:sz="0" w:space="0" w:color="auto"/>
                                <w:left w:val="none" w:sz="0" w:space="0" w:color="auto"/>
                                <w:bottom w:val="none" w:sz="0" w:space="0" w:color="auto"/>
                                <w:right w:val="none" w:sz="0" w:space="0" w:color="auto"/>
                              </w:divBdr>
                            </w:div>
                          </w:divsChild>
                        </w:div>
                        <w:div w:id="760027182">
                          <w:marLeft w:val="0"/>
                          <w:marRight w:val="0"/>
                          <w:marTop w:val="0"/>
                          <w:marBottom w:val="0"/>
                          <w:divBdr>
                            <w:top w:val="none" w:sz="0" w:space="0" w:color="auto"/>
                            <w:left w:val="none" w:sz="0" w:space="0" w:color="auto"/>
                            <w:bottom w:val="none" w:sz="0" w:space="0" w:color="auto"/>
                            <w:right w:val="none" w:sz="0" w:space="0" w:color="auto"/>
                          </w:divBdr>
                        </w:div>
                      </w:divsChild>
                    </w:div>
                    <w:div w:id="1089352001">
                      <w:marLeft w:val="0"/>
                      <w:marRight w:val="0"/>
                      <w:marTop w:val="0"/>
                      <w:marBottom w:val="0"/>
                      <w:divBdr>
                        <w:top w:val="none" w:sz="0" w:space="0" w:color="auto"/>
                        <w:left w:val="none" w:sz="0" w:space="0" w:color="auto"/>
                        <w:bottom w:val="none" w:sz="0" w:space="0" w:color="auto"/>
                        <w:right w:val="none" w:sz="0" w:space="0" w:color="auto"/>
                      </w:divBdr>
                      <w:divsChild>
                        <w:div w:id="615067745">
                          <w:marLeft w:val="0"/>
                          <w:marRight w:val="0"/>
                          <w:marTop w:val="0"/>
                          <w:marBottom w:val="0"/>
                          <w:divBdr>
                            <w:top w:val="none" w:sz="0" w:space="0" w:color="auto"/>
                            <w:left w:val="none" w:sz="0" w:space="0" w:color="auto"/>
                            <w:bottom w:val="none" w:sz="0" w:space="0" w:color="auto"/>
                            <w:right w:val="none" w:sz="0" w:space="0" w:color="auto"/>
                          </w:divBdr>
                          <w:divsChild>
                            <w:div w:id="683440838">
                              <w:marLeft w:val="0"/>
                              <w:marRight w:val="0"/>
                              <w:marTop w:val="0"/>
                              <w:marBottom w:val="300"/>
                              <w:divBdr>
                                <w:top w:val="none" w:sz="0" w:space="0" w:color="auto"/>
                                <w:left w:val="none" w:sz="0" w:space="0" w:color="auto"/>
                                <w:bottom w:val="none" w:sz="0" w:space="0" w:color="auto"/>
                                <w:right w:val="none" w:sz="0" w:space="0" w:color="auto"/>
                              </w:divBdr>
                            </w:div>
                          </w:divsChild>
                        </w:div>
                        <w:div w:id="2064711887">
                          <w:marLeft w:val="0"/>
                          <w:marRight w:val="0"/>
                          <w:marTop w:val="0"/>
                          <w:marBottom w:val="0"/>
                          <w:divBdr>
                            <w:top w:val="none" w:sz="0" w:space="0" w:color="auto"/>
                            <w:left w:val="none" w:sz="0" w:space="0" w:color="auto"/>
                            <w:bottom w:val="none" w:sz="0" w:space="0" w:color="auto"/>
                            <w:right w:val="none" w:sz="0" w:space="0" w:color="auto"/>
                          </w:divBdr>
                          <w:divsChild>
                            <w:div w:id="2131237576">
                              <w:marLeft w:val="0"/>
                              <w:marRight w:val="0"/>
                              <w:marTop w:val="0"/>
                              <w:marBottom w:val="300"/>
                              <w:divBdr>
                                <w:top w:val="none" w:sz="0" w:space="0" w:color="auto"/>
                                <w:left w:val="none" w:sz="0" w:space="0" w:color="auto"/>
                                <w:bottom w:val="none" w:sz="0" w:space="0" w:color="auto"/>
                                <w:right w:val="none" w:sz="0" w:space="0" w:color="auto"/>
                              </w:divBdr>
                            </w:div>
                          </w:divsChild>
                        </w:div>
                        <w:div w:id="1923640720">
                          <w:marLeft w:val="0"/>
                          <w:marRight w:val="0"/>
                          <w:marTop w:val="0"/>
                          <w:marBottom w:val="0"/>
                          <w:divBdr>
                            <w:top w:val="none" w:sz="0" w:space="0" w:color="auto"/>
                            <w:left w:val="none" w:sz="0" w:space="0" w:color="auto"/>
                            <w:bottom w:val="none" w:sz="0" w:space="0" w:color="auto"/>
                            <w:right w:val="none" w:sz="0" w:space="0" w:color="auto"/>
                          </w:divBdr>
                          <w:divsChild>
                            <w:div w:id="2082483630">
                              <w:marLeft w:val="0"/>
                              <w:marRight w:val="0"/>
                              <w:marTop w:val="0"/>
                              <w:marBottom w:val="300"/>
                              <w:divBdr>
                                <w:top w:val="none" w:sz="0" w:space="0" w:color="auto"/>
                                <w:left w:val="none" w:sz="0" w:space="0" w:color="auto"/>
                                <w:bottom w:val="none" w:sz="0" w:space="0" w:color="auto"/>
                                <w:right w:val="none" w:sz="0" w:space="0" w:color="auto"/>
                              </w:divBdr>
                            </w:div>
                          </w:divsChild>
                        </w:div>
                        <w:div w:id="1575704170">
                          <w:marLeft w:val="0"/>
                          <w:marRight w:val="0"/>
                          <w:marTop w:val="0"/>
                          <w:marBottom w:val="0"/>
                          <w:divBdr>
                            <w:top w:val="none" w:sz="0" w:space="0" w:color="auto"/>
                            <w:left w:val="none" w:sz="0" w:space="0" w:color="auto"/>
                            <w:bottom w:val="none" w:sz="0" w:space="0" w:color="auto"/>
                            <w:right w:val="none" w:sz="0" w:space="0" w:color="auto"/>
                          </w:divBdr>
                        </w:div>
                        <w:div w:id="1267496935">
                          <w:marLeft w:val="0"/>
                          <w:marRight w:val="0"/>
                          <w:marTop w:val="0"/>
                          <w:marBottom w:val="0"/>
                          <w:divBdr>
                            <w:top w:val="none" w:sz="0" w:space="0" w:color="auto"/>
                            <w:left w:val="none" w:sz="0" w:space="0" w:color="auto"/>
                            <w:bottom w:val="none" w:sz="0" w:space="0" w:color="auto"/>
                            <w:right w:val="none" w:sz="0" w:space="0" w:color="auto"/>
                          </w:divBdr>
                        </w:div>
                        <w:div w:id="1232421232">
                          <w:marLeft w:val="0"/>
                          <w:marRight w:val="0"/>
                          <w:marTop w:val="0"/>
                          <w:marBottom w:val="0"/>
                          <w:divBdr>
                            <w:top w:val="none" w:sz="0" w:space="0" w:color="auto"/>
                            <w:left w:val="none" w:sz="0" w:space="0" w:color="auto"/>
                            <w:bottom w:val="none" w:sz="0" w:space="0" w:color="auto"/>
                            <w:right w:val="none" w:sz="0" w:space="0" w:color="auto"/>
                          </w:divBdr>
                          <w:divsChild>
                            <w:div w:id="2051568914">
                              <w:marLeft w:val="0"/>
                              <w:marRight w:val="0"/>
                              <w:marTop w:val="0"/>
                              <w:marBottom w:val="0"/>
                              <w:divBdr>
                                <w:top w:val="none" w:sz="0" w:space="0" w:color="auto"/>
                                <w:left w:val="none" w:sz="0" w:space="0" w:color="auto"/>
                                <w:bottom w:val="none" w:sz="0" w:space="0" w:color="auto"/>
                                <w:right w:val="none" w:sz="0" w:space="0" w:color="auto"/>
                              </w:divBdr>
                            </w:div>
                            <w:div w:id="1315992706">
                              <w:marLeft w:val="0"/>
                              <w:marRight w:val="0"/>
                              <w:marTop w:val="0"/>
                              <w:marBottom w:val="0"/>
                              <w:divBdr>
                                <w:top w:val="none" w:sz="0" w:space="0" w:color="auto"/>
                                <w:left w:val="none" w:sz="0" w:space="0" w:color="auto"/>
                                <w:bottom w:val="none" w:sz="0" w:space="0" w:color="auto"/>
                                <w:right w:val="none" w:sz="0" w:space="0" w:color="auto"/>
                              </w:divBdr>
                            </w:div>
                            <w:div w:id="2144304321">
                              <w:marLeft w:val="0"/>
                              <w:marRight w:val="0"/>
                              <w:marTop w:val="0"/>
                              <w:marBottom w:val="0"/>
                              <w:divBdr>
                                <w:top w:val="none" w:sz="0" w:space="0" w:color="auto"/>
                                <w:left w:val="none" w:sz="0" w:space="0" w:color="auto"/>
                                <w:bottom w:val="none" w:sz="0" w:space="0" w:color="auto"/>
                                <w:right w:val="none" w:sz="0" w:space="0" w:color="auto"/>
                              </w:divBdr>
                              <w:divsChild>
                                <w:div w:id="1159732993">
                                  <w:marLeft w:val="0"/>
                                  <w:marRight w:val="0"/>
                                  <w:marTop w:val="0"/>
                                  <w:marBottom w:val="300"/>
                                  <w:divBdr>
                                    <w:top w:val="none" w:sz="0" w:space="0" w:color="auto"/>
                                    <w:left w:val="none" w:sz="0" w:space="0" w:color="auto"/>
                                    <w:bottom w:val="none" w:sz="0" w:space="0" w:color="auto"/>
                                    <w:right w:val="none" w:sz="0" w:space="0" w:color="auto"/>
                                  </w:divBdr>
                                </w:div>
                              </w:divsChild>
                            </w:div>
                            <w:div w:id="707071237">
                              <w:marLeft w:val="0"/>
                              <w:marRight w:val="0"/>
                              <w:marTop w:val="0"/>
                              <w:marBottom w:val="0"/>
                              <w:divBdr>
                                <w:top w:val="none" w:sz="0" w:space="0" w:color="auto"/>
                                <w:left w:val="none" w:sz="0" w:space="0" w:color="auto"/>
                                <w:bottom w:val="none" w:sz="0" w:space="0" w:color="auto"/>
                                <w:right w:val="none" w:sz="0" w:space="0" w:color="auto"/>
                              </w:divBdr>
                            </w:div>
                            <w:div w:id="1959094835">
                              <w:marLeft w:val="0"/>
                              <w:marRight w:val="0"/>
                              <w:marTop w:val="0"/>
                              <w:marBottom w:val="0"/>
                              <w:divBdr>
                                <w:top w:val="none" w:sz="0" w:space="0" w:color="auto"/>
                                <w:left w:val="none" w:sz="0" w:space="0" w:color="auto"/>
                                <w:bottom w:val="none" w:sz="0" w:space="0" w:color="auto"/>
                                <w:right w:val="none" w:sz="0" w:space="0" w:color="auto"/>
                              </w:divBdr>
                            </w:div>
                            <w:div w:id="1065227714">
                              <w:marLeft w:val="0"/>
                              <w:marRight w:val="0"/>
                              <w:marTop w:val="0"/>
                              <w:marBottom w:val="0"/>
                              <w:divBdr>
                                <w:top w:val="none" w:sz="0" w:space="0" w:color="auto"/>
                                <w:left w:val="none" w:sz="0" w:space="0" w:color="auto"/>
                                <w:bottom w:val="none" w:sz="0" w:space="0" w:color="auto"/>
                                <w:right w:val="none" w:sz="0" w:space="0" w:color="auto"/>
                              </w:divBdr>
                            </w:div>
                          </w:divsChild>
                        </w:div>
                        <w:div w:id="1881431592">
                          <w:marLeft w:val="0"/>
                          <w:marRight w:val="0"/>
                          <w:marTop w:val="0"/>
                          <w:marBottom w:val="0"/>
                          <w:divBdr>
                            <w:top w:val="none" w:sz="0" w:space="0" w:color="auto"/>
                            <w:left w:val="none" w:sz="0" w:space="0" w:color="auto"/>
                            <w:bottom w:val="none" w:sz="0" w:space="0" w:color="auto"/>
                            <w:right w:val="none" w:sz="0" w:space="0" w:color="auto"/>
                          </w:divBdr>
                          <w:divsChild>
                            <w:div w:id="1892956871">
                              <w:marLeft w:val="0"/>
                              <w:marRight w:val="0"/>
                              <w:marTop w:val="0"/>
                              <w:marBottom w:val="0"/>
                              <w:divBdr>
                                <w:top w:val="none" w:sz="0" w:space="0" w:color="auto"/>
                                <w:left w:val="none" w:sz="0" w:space="0" w:color="auto"/>
                                <w:bottom w:val="none" w:sz="0" w:space="0" w:color="auto"/>
                                <w:right w:val="none" w:sz="0" w:space="0" w:color="auto"/>
                              </w:divBdr>
                            </w:div>
                            <w:div w:id="98526941">
                              <w:marLeft w:val="0"/>
                              <w:marRight w:val="0"/>
                              <w:marTop w:val="0"/>
                              <w:marBottom w:val="0"/>
                              <w:divBdr>
                                <w:top w:val="none" w:sz="0" w:space="0" w:color="auto"/>
                                <w:left w:val="none" w:sz="0" w:space="0" w:color="auto"/>
                                <w:bottom w:val="none" w:sz="0" w:space="0" w:color="auto"/>
                                <w:right w:val="none" w:sz="0" w:space="0" w:color="auto"/>
                              </w:divBdr>
                            </w:div>
                            <w:div w:id="1688289334">
                              <w:marLeft w:val="0"/>
                              <w:marRight w:val="0"/>
                              <w:marTop w:val="0"/>
                              <w:marBottom w:val="0"/>
                              <w:divBdr>
                                <w:top w:val="none" w:sz="0" w:space="0" w:color="auto"/>
                                <w:left w:val="none" w:sz="0" w:space="0" w:color="auto"/>
                                <w:bottom w:val="none" w:sz="0" w:space="0" w:color="auto"/>
                                <w:right w:val="none" w:sz="0" w:space="0" w:color="auto"/>
                              </w:divBdr>
                            </w:div>
                          </w:divsChild>
                        </w:div>
                        <w:div w:id="2079014104">
                          <w:marLeft w:val="0"/>
                          <w:marRight w:val="0"/>
                          <w:marTop w:val="0"/>
                          <w:marBottom w:val="0"/>
                          <w:divBdr>
                            <w:top w:val="none" w:sz="0" w:space="0" w:color="auto"/>
                            <w:left w:val="none" w:sz="0" w:space="0" w:color="auto"/>
                            <w:bottom w:val="none" w:sz="0" w:space="0" w:color="auto"/>
                            <w:right w:val="none" w:sz="0" w:space="0" w:color="auto"/>
                          </w:divBdr>
                          <w:divsChild>
                            <w:div w:id="912930881">
                              <w:marLeft w:val="0"/>
                              <w:marRight w:val="0"/>
                              <w:marTop w:val="0"/>
                              <w:marBottom w:val="300"/>
                              <w:divBdr>
                                <w:top w:val="none" w:sz="0" w:space="0" w:color="auto"/>
                                <w:left w:val="none" w:sz="0" w:space="0" w:color="auto"/>
                                <w:bottom w:val="none" w:sz="0" w:space="0" w:color="auto"/>
                                <w:right w:val="none" w:sz="0" w:space="0" w:color="auto"/>
                              </w:divBdr>
                            </w:div>
                            <w:div w:id="966275365">
                              <w:marLeft w:val="0"/>
                              <w:marRight w:val="0"/>
                              <w:marTop w:val="0"/>
                              <w:marBottom w:val="0"/>
                              <w:divBdr>
                                <w:top w:val="none" w:sz="0" w:space="0" w:color="auto"/>
                                <w:left w:val="none" w:sz="0" w:space="0" w:color="auto"/>
                                <w:bottom w:val="none" w:sz="0" w:space="0" w:color="auto"/>
                                <w:right w:val="none" w:sz="0" w:space="0" w:color="auto"/>
                              </w:divBdr>
                            </w:div>
                            <w:div w:id="1663049749">
                              <w:marLeft w:val="0"/>
                              <w:marRight w:val="0"/>
                              <w:marTop w:val="0"/>
                              <w:marBottom w:val="0"/>
                              <w:divBdr>
                                <w:top w:val="none" w:sz="0" w:space="0" w:color="auto"/>
                                <w:left w:val="none" w:sz="0" w:space="0" w:color="auto"/>
                                <w:bottom w:val="none" w:sz="0" w:space="0" w:color="auto"/>
                                <w:right w:val="none" w:sz="0" w:space="0" w:color="auto"/>
                              </w:divBdr>
                            </w:div>
                            <w:div w:id="1651255038">
                              <w:marLeft w:val="0"/>
                              <w:marRight w:val="0"/>
                              <w:marTop w:val="0"/>
                              <w:marBottom w:val="0"/>
                              <w:divBdr>
                                <w:top w:val="none" w:sz="0" w:space="0" w:color="auto"/>
                                <w:left w:val="none" w:sz="0" w:space="0" w:color="auto"/>
                                <w:bottom w:val="none" w:sz="0" w:space="0" w:color="auto"/>
                                <w:right w:val="none" w:sz="0" w:space="0" w:color="auto"/>
                              </w:divBdr>
                            </w:div>
                          </w:divsChild>
                        </w:div>
                        <w:div w:id="2062053008">
                          <w:marLeft w:val="0"/>
                          <w:marRight w:val="0"/>
                          <w:marTop w:val="0"/>
                          <w:marBottom w:val="0"/>
                          <w:divBdr>
                            <w:top w:val="none" w:sz="0" w:space="0" w:color="auto"/>
                            <w:left w:val="none" w:sz="0" w:space="0" w:color="auto"/>
                            <w:bottom w:val="none" w:sz="0" w:space="0" w:color="auto"/>
                            <w:right w:val="none" w:sz="0" w:space="0" w:color="auto"/>
                          </w:divBdr>
                          <w:divsChild>
                            <w:div w:id="1088186949">
                              <w:marLeft w:val="0"/>
                              <w:marRight w:val="0"/>
                              <w:marTop w:val="0"/>
                              <w:marBottom w:val="300"/>
                              <w:divBdr>
                                <w:top w:val="none" w:sz="0" w:space="0" w:color="auto"/>
                                <w:left w:val="none" w:sz="0" w:space="0" w:color="auto"/>
                                <w:bottom w:val="none" w:sz="0" w:space="0" w:color="auto"/>
                                <w:right w:val="none" w:sz="0" w:space="0" w:color="auto"/>
                              </w:divBdr>
                            </w:div>
                          </w:divsChild>
                        </w:div>
                        <w:div w:id="838039187">
                          <w:marLeft w:val="0"/>
                          <w:marRight w:val="0"/>
                          <w:marTop w:val="0"/>
                          <w:marBottom w:val="0"/>
                          <w:divBdr>
                            <w:top w:val="none" w:sz="0" w:space="0" w:color="auto"/>
                            <w:left w:val="none" w:sz="0" w:space="0" w:color="auto"/>
                            <w:bottom w:val="none" w:sz="0" w:space="0" w:color="auto"/>
                            <w:right w:val="none" w:sz="0" w:space="0" w:color="auto"/>
                          </w:divBdr>
                        </w:div>
                        <w:div w:id="1307929655">
                          <w:marLeft w:val="0"/>
                          <w:marRight w:val="0"/>
                          <w:marTop w:val="0"/>
                          <w:marBottom w:val="0"/>
                          <w:divBdr>
                            <w:top w:val="none" w:sz="0" w:space="0" w:color="auto"/>
                            <w:left w:val="none" w:sz="0" w:space="0" w:color="auto"/>
                            <w:bottom w:val="none" w:sz="0" w:space="0" w:color="auto"/>
                            <w:right w:val="none" w:sz="0" w:space="0" w:color="auto"/>
                          </w:divBdr>
                          <w:divsChild>
                            <w:div w:id="538788037">
                              <w:marLeft w:val="0"/>
                              <w:marRight w:val="0"/>
                              <w:marTop w:val="0"/>
                              <w:marBottom w:val="300"/>
                              <w:divBdr>
                                <w:top w:val="none" w:sz="0" w:space="0" w:color="auto"/>
                                <w:left w:val="none" w:sz="0" w:space="0" w:color="auto"/>
                                <w:bottom w:val="none" w:sz="0" w:space="0" w:color="auto"/>
                                <w:right w:val="none" w:sz="0" w:space="0" w:color="auto"/>
                              </w:divBdr>
                            </w:div>
                          </w:divsChild>
                        </w:div>
                        <w:div w:id="884101297">
                          <w:marLeft w:val="0"/>
                          <w:marRight w:val="0"/>
                          <w:marTop w:val="0"/>
                          <w:marBottom w:val="0"/>
                          <w:divBdr>
                            <w:top w:val="none" w:sz="0" w:space="0" w:color="auto"/>
                            <w:left w:val="none" w:sz="0" w:space="0" w:color="auto"/>
                            <w:bottom w:val="none" w:sz="0" w:space="0" w:color="auto"/>
                            <w:right w:val="none" w:sz="0" w:space="0" w:color="auto"/>
                          </w:divBdr>
                        </w:div>
                      </w:divsChild>
                    </w:div>
                    <w:div w:id="826750385">
                      <w:marLeft w:val="0"/>
                      <w:marRight w:val="0"/>
                      <w:marTop w:val="0"/>
                      <w:marBottom w:val="0"/>
                      <w:divBdr>
                        <w:top w:val="none" w:sz="0" w:space="0" w:color="auto"/>
                        <w:left w:val="none" w:sz="0" w:space="0" w:color="auto"/>
                        <w:bottom w:val="none" w:sz="0" w:space="0" w:color="auto"/>
                        <w:right w:val="none" w:sz="0" w:space="0" w:color="auto"/>
                      </w:divBdr>
                      <w:divsChild>
                        <w:div w:id="2020278770">
                          <w:marLeft w:val="0"/>
                          <w:marRight w:val="0"/>
                          <w:marTop w:val="0"/>
                          <w:marBottom w:val="0"/>
                          <w:divBdr>
                            <w:top w:val="none" w:sz="0" w:space="0" w:color="auto"/>
                            <w:left w:val="none" w:sz="0" w:space="0" w:color="auto"/>
                            <w:bottom w:val="none" w:sz="0" w:space="0" w:color="auto"/>
                            <w:right w:val="none" w:sz="0" w:space="0" w:color="auto"/>
                          </w:divBdr>
                          <w:divsChild>
                            <w:div w:id="310452582">
                              <w:marLeft w:val="0"/>
                              <w:marRight w:val="0"/>
                              <w:marTop w:val="0"/>
                              <w:marBottom w:val="0"/>
                              <w:divBdr>
                                <w:top w:val="none" w:sz="0" w:space="0" w:color="auto"/>
                                <w:left w:val="none" w:sz="0" w:space="0" w:color="auto"/>
                                <w:bottom w:val="none" w:sz="0" w:space="0" w:color="auto"/>
                                <w:right w:val="none" w:sz="0" w:space="0" w:color="auto"/>
                              </w:divBdr>
                            </w:div>
                            <w:div w:id="1447962036">
                              <w:marLeft w:val="0"/>
                              <w:marRight w:val="0"/>
                              <w:marTop w:val="0"/>
                              <w:marBottom w:val="0"/>
                              <w:divBdr>
                                <w:top w:val="none" w:sz="0" w:space="0" w:color="auto"/>
                                <w:left w:val="none" w:sz="0" w:space="0" w:color="auto"/>
                                <w:bottom w:val="none" w:sz="0" w:space="0" w:color="auto"/>
                                <w:right w:val="none" w:sz="0" w:space="0" w:color="auto"/>
                              </w:divBdr>
                            </w:div>
                            <w:div w:id="1814567196">
                              <w:marLeft w:val="0"/>
                              <w:marRight w:val="0"/>
                              <w:marTop w:val="0"/>
                              <w:marBottom w:val="0"/>
                              <w:divBdr>
                                <w:top w:val="none" w:sz="0" w:space="0" w:color="auto"/>
                                <w:left w:val="none" w:sz="0" w:space="0" w:color="auto"/>
                                <w:bottom w:val="none" w:sz="0" w:space="0" w:color="auto"/>
                                <w:right w:val="none" w:sz="0" w:space="0" w:color="auto"/>
                              </w:divBdr>
                            </w:div>
                            <w:div w:id="1208641902">
                              <w:marLeft w:val="0"/>
                              <w:marRight w:val="0"/>
                              <w:marTop w:val="0"/>
                              <w:marBottom w:val="0"/>
                              <w:divBdr>
                                <w:top w:val="none" w:sz="0" w:space="0" w:color="auto"/>
                                <w:left w:val="none" w:sz="0" w:space="0" w:color="auto"/>
                                <w:bottom w:val="none" w:sz="0" w:space="0" w:color="auto"/>
                                <w:right w:val="none" w:sz="0" w:space="0" w:color="auto"/>
                              </w:divBdr>
                            </w:div>
                            <w:div w:id="1145969382">
                              <w:marLeft w:val="0"/>
                              <w:marRight w:val="0"/>
                              <w:marTop w:val="0"/>
                              <w:marBottom w:val="0"/>
                              <w:divBdr>
                                <w:top w:val="none" w:sz="0" w:space="0" w:color="auto"/>
                                <w:left w:val="none" w:sz="0" w:space="0" w:color="auto"/>
                                <w:bottom w:val="none" w:sz="0" w:space="0" w:color="auto"/>
                                <w:right w:val="none" w:sz="0" w:space="0" w:color="auto"/>
                              </w:divBdr>
                            </w:div>
                            <w:div w:id="2119829334">
                              <w:marLeft w:val="0"/>
                              <w:marRight w:val="0"/>
                              <w:marTop w:val="0"/>
                              <w:marBottom w:val="0"/>
                              <w:divBdr>
                                <w:top w:val="none" w:sz="0" w:space="0" w:color="auto"/>
                                <w:left w:val="none" w:sz="0" w:space="0" w:color="auto"/>
                                <w:bottom w:val="none" w:sz="0" w:space="0" w:color="auto"/>
                                <w:right w:val="none" w:sz="0" w:space="0" w:color="auto"/>
                              </w:divBdr>
                            </w:div>
                          </w:divsChild>
                        </w:div>
                        <w:div w:id="453407388">
                          <w:marLeft w:val="0"/>
                          <w:marRight w:val="0"/>
                          <w:marTop w:val="0"/>
                          <w:marBottom w:val="0"/>
                          <w:divBdr>
                            <w:top w:val="none" w:sz="0" w:space="0" w:color="auto"/>
                            <w:left w:val="none" w:sz="0" w:space="0" w:color="auto"/>
                            <w:bottom w:val="none" w:sz="0" w:space="0" w:color="auto"/>
                            <w:right w:val="none" w:sz="0" w:space="0" w:color="auto"/>
                          </w:divBdr>
                          <w:divsChild>
                            <w:div w:id="853030155">
                              <w:marLeft w:val="0"/>
                              <w:marRight w:val="0"/>
                              <w:marTop w:val="0"/>
                              <w:marBottom w:val="0"/>
                              <w:divBdr>
                                <w:top w:val="none" w:sz="0" w:space="0" w:color="auto"/>
                                <w:left w:val="none" w:sz="0" w:space="0" w:color="auto"/>
                                <w:bottom w:val="none" w:sz="0" w:space="0" w:color="auto"/>
                                <w:right w:val="none" w:sz="0" w:space="0" w:color="auto"/>
                              </w:divBdr>
                            </w:div>
                            <w:div w:id="1875121062">
                              <w:marLeft w:val="0"/>
                              <w:marRight w:val="0"/>
                              <w:marTop w:val="0"/>
                              <w:marBottom w:val="0"/>
                              <w:divBdr>
                                <w:top w:val="none" w:sz="0" w:space="0" w:color="auto"/>
                                <w:left w:val="none" w:sz="0" w:space="0" w:color="auto"/>
                                <w:bottom w:val="none" w:sz="0" w:space="0" w:color="auto"/>
                                <w:right w:val="none" w:sz="0" w:space="0" w:color="auto"/>
                              </w:divBdr>
                            </w:div>
                            <w:div w:id="1636450117">
                              <w:marLeft w:val="0"/>
                              <w:marRight w:val="0"/>
                              <w:marTop w:val="0"/>
                              <w:marBottom w:val="0"/>
                              <w:divBdr>
                                <w:top w:val="none" w:sz="0" w:space="0" w:color="auto"/>
                                <w:left w:val="none" w:sz="0" w:space="0" w:color="auto"/>
                                <w:bottom w:val="none" w:sz="0" w:space="0" w:color="auto"/>
                                <w:right w:val="none" w:sz="0" w:space="0" w:color="auto"/>
                              </w:divBdr>
                            </w:div>
                            <w:div w:id="1606577280">
                              <w:marLeft w:val="0"/>
                              <w:marRight w:val="0"/>
                              <w:marTop w:val="0"/>
                              <w:marBottom w:val="0"/>
                              <w:divBdr>
                                <w:top w:val="none" w:sz="0" w:space="0" w:color="auto"/>
                                <w:left w:val="none" w:sz="0" w:space="0" w:color="auto"/>
                                <w:bottom w:val="none" w:sz="0" w:space="0" w:color="auto"/>
                                <w:right w:val="none" w:sz="0" w:space="0" w:color="auto"/>
                              </w:divBdr>
                            </w:div>
                            <w:div w:id="449276897">
                              <w:marLeft w:val="0"/>
                              <w:marRight w:val="0"/>
                              <w:marTop w:val="0"/>
                              <w:marBottom w:val="0"/>
                              <w:divBdr>
                                <w:top w:val="none" w:sz="0" w:space="0" w:color="auto"/>
                                <w:left w:val="none" w:sz="0" w:space="0" w:color="auto"/>
                                <w:bottom w:val="none" w:sz="0" w:space="0" w:color="auto"/>
                                <w:right w:val="none" w:sz="0" w:space="0" w:color="auto"/>
                              </w:divBdr>
                            </w:div>
                            <w:div w:id="829322173">
                              <w:marLeft w:val="0"/>
                              <w:marRight w:val="0"/>
                              <w:marTop w:val="0"/>
                              <w:marBottom w:val="0"/>
                              <w:divBdr>
                                <w:top w:val="none" w:sz="0" w:space="0" w:color="auto"/>
                                <w:left w:val="none" w:sz="0" w:space="0" w:color="auto"/>
                                <w:bottom w:val="none" w:sz="0" w:space="0" w:color="auto"/>
                                <w:right w:val="none" w:sz="0" w:space="0" w:color="auto"/>
                              </w:divBdr>
                            </w:div>
                            <w:div w:id="1413550063">
                              <w:marLeft w:val="0"/>
                              <w:marRight w:val="0"/>
                              <w:marTop w:val="0"/>
                              <w:marBottom w:val="0"/>
                              <w:divBdr>
                                <w:top w:val="none" w:sz="0" w:space="0" w:color="auto"/>
                                <w:left w:val="none" w:sz="0" w:space="0" w:color="auto"/>
                                <w:bottom w:val="none" w:sz="0" w:space="0" w:color="auto"/>
                                <w:right w:val="none" w:sz="0" w:space="0" w:color="auto"/>
                              </w:divBdr>
                            </w:div>
                            <w:div w:id="1282571403">
                              <w:marLeft w:val="0"/>
                              <w:marRight w:val="0"/>
                              <w:marTop w:val="0"/>
                              <w:marBottom w:val="0"/>
                              <w:divBdr>
                                <w:top w:val="none" w:sz="0" w:space="0" w:color="auto"/>
                                <w:left w:val="none" w:sz="0" w:space="0" w:color="auto"/>
                                <w:bottom w:val="none" w:sz="0" w:space="0" w:color="auto"/>
                                <w:right w:val="none" w:sz="0" w:space="0" w:color="auto"/>
                              </w:divBdr>
                            </w:div>
                          </w:divsChild>
                        </w:div>
                        <w:div w:id="158084766">
                          <w:marLeft w:val="0"/>
                          <w:marRight w:val="0"/>
                          <w:marTop w:val="0"/>
                          <w:marBottom w:val="0"/>
                          <w:divBdr>
                            <w:top w:val="none" w:sz="0" w:space="0" w:color="auto"/>
                            <w:left w:val="none" w:sz="0" w:space="0" w:color="auto"/>
                            <w:bottom w:val="none" w:sz="0" w:space="0" w:color="auto"/>
                            <w:right w:val="none" w:sz="0" w:space="0" w:color="auto"/>
                          </w:divBdr>
                          <w:divsChild>
                            <w:div w:id="119540138">
                              <w:marLeft w:val="0"/>
                              <w:marRight w:val="0"/>
                              <w:marTop w:val="0"/>
                              <w:marBottom w:val="0"/>
                              <w:divBdr>
                                <w:top w:val="none" w:sz="0" w:space="0" w:color="auto"/>
                                <w:left w:val="none" w:sz="0" w:space="0" w:color="auto"/>
                                <w:bottom w:val="none" w:sz="0" w:space="0" w:color="auto"/>
                                <w:right w:val="none" w:sz="0" w:space="0" w:color="auto"/>
                              </w:divBdr>
                            </w:div>
                            <w:div w:id="974681061">
                              <w:marLeft w:val="0"/>
                              <w:marRight w:val="0"/>
                              <w:marTop w:val="0"/>
                              <w:marBottom w:val="0"/>
                              <w:divBdr>
                                <w:top w:val="none" w:sz="0" w:space="0" w:color="auto"/>
                                <w:left w:val="none" w:sz="0" w:space="0" w:color="auto"/>
                                <w:bottom w:val="none" w:sz="0" w:space="0" w:color="auto"/>
                                <w:right w:val="none" w:sz="0" w:space="0" w:color="auto"/>
                              </w:divBdr>
                            </w:div>
                            <w:div w:id="871654328">
                              <w:marLeft w:val="0"/>
                              <w:marRight w:val="0"/>
                              <w:marTop w:val="0"/>
                              <w:marBottom w:val="0"/>
                              <w:divBdr>
                                <w:top w:val="none" w:sz="0" w:space="0" w:color="auto"/>
                                <w:left w:val="none" w:sz="0" w:space="0" w:color="auto"/>
                                <w:bottom w:val="none" w:sz="0" w:space="0" w:color="auto"/>
                                <w:right w:val="none" w:sz="0" w:space="0" w:color="auto"/>
                              </w:divBdr>
                            </w:div>
                            <w:div w:id="716121447">
                              <w:marLeft w:val="0"/>
                              <w:marRight w:val="0"/>
                              <w:marTop w:val="0"/>
                              <w:marBottom w:val="0"/>
                              <w:divBdr>
                                <w:top w:val="none" w:sz="0" w:space="0" w:color="auto"/>
                                <w:left w:val="none" w:sz="0" w:space="0" w:color="auto"/>
                                <w:bottom w:val="none" w:sz="0" w:space="0" w:color="auto"/>
                                <w:right w:val="none" w:sz="0" w:space="0" w:color="auto"/>
                              </w:divBdr>
                            </w:div>
                            <w:div w:id="1844857886">
                              <w:marLeft w:val="0"/>
                              <w:marRight w:val="0"/>
                              <w:marTop w:val="0"/>
                              <w:marBottom w:val="0"/>
                              <w:divBdr>
                                <w:top w:val="none" w:sz="0" w:space="0" w:color="auto"/>
                                <w:left w:val="none" w:sz="0" w:space="0" w:color="auto"/>
                                <w:bottom w:val="none" w:sz="0" w:space="0" w:color="auto"/>
                                <w:right w:val="none" w:sz="0" w:space="0" w:color="auto"/>
                              </w:divBdr>
                            </w:div>
                            <w:div w:id="801310689">
                              <w:marLeft w:val="0"/>
                              <w:marRight w:val="0"/>
                              <w:marTop w:val="0"/>
                              <w:marBottom w:val="0"/>
                              <w:divBdr>
                                <w:top w:val="none" w:sz="0" w:space="0" w:color="auto"/>
                                <w:left w:val="none" w:sz="0" w:space="0" w:color="auto"/>
                                <w:bottom w:val="none" w:sz="0" w:space="0" w:color="auto"/>
                                <w:right w:val="none" w:sz="0" w:space="0" w:color="auto"/>
                              </w:divBdr>
                            </w:div>
                            <w:div w:id="997728889">
                              <w:marLeft w:val="0"/>
                              <w:marRight w:val="0"/>
                              <w:marTop w:val="0"/>
                              <w:marBottom w:val="0"/>
                              <w:divBdr>
                                <w:top w:val="none" w:sz="0" w:space="0" w:color="auto"/>
                                <w:left w:val="none" w:sz="0" w:space="0" w:color="auto"/>
                                <w:bottom w:val="none" w:sz="0" w:space="0" w:color="auto"/>
                                <w:right w:val="none" w:sz="0" w:space="0" w:color="auto"/>
                              </w:divBdr>
                            </w:div>
                            <w:div w:id="167644224">
                              <w:marLeft w:val="0"/>
                              <w:marRight w:val="0"/>
                              <w:marTop w:val="0"/>
                              <w:marBottom w:val="0"/>
                              <w:divBdr>
                                <w:top w:val="none" w:sz="0" w:space="0" w:color="auto"/>
                                <w:left w:val="none" w:sz="0" w:space="0" w:color="auto"/>
                                <w:bottom w:val="none" w:sz="0" w:space="0" w:color="auto"/>
                                <w:right w:val="none" w:sz="0" w:space="0" w:color="auto"/>
                              </w:divBdr>
                            </w:div>
                          </w:divsChild>
                        </w:div>
                        <w:div w:id="1525172441">
                          <w:marLeft w:val="0"/>
                          <w:marRight w:val="0"/>
                          <w:marTop w:val="0"/>
                          <w:marBottom w:val="0"/>
                          <w:divBdr>
                            <w:top w:val="none" w:sz="0" w:space="0" w:color="auto"/>
                            <w:left w:val="none" w:sz="0" w:space="0" w:color="auto"/>
                            <w:bottom w:val="none" w:sz="0" w:space="0" w:color="auto"/>
                            <w:right w:val="none" w:sz="0" w:space="0" w:color="auto"/>
                          </w:divBdr>
                          <w:divsChild>
                            <w:div w:id="116417194">
                              <w:marLeft w:val="0"/>
                              <w:marRight w:val="0"/>
                              <w:marTop w:val="0"/>
                              <w:marBottom w:val="0"/>
                              <w:divBdr>
                                <w:top w:val="none" w:sz="0" w:space="0" w:color="auto"/>
                                <w:left w:val="none" w:sz="0" w:space="0" w:color="auto"/>
                                <w:bottom w:val="none" w:sz="0" w:space="0" w:color="auto"/>
                                <w:right w:val="none" w:sz="0" w:space="0" w:color="auto"/>
                              </w:divBdr>
                            </w:div>
                            <w:div w:id="1091705183">
                              <w:marLeft w:val="0"/>
                              <w:marRight w:val="0"/>
                              <w:marTop w:val="0"/>
                              <w:marBottom w:val="0"/>
                              <w:divBdr>
                                <w:top w:val="none" w:sz="0" w:space="0" w:color="auto"/>
                                <w:left w:val="none" w:sz="0" w:space="0" w:color="auto"/>
                                <w:bottom w:val="none" w:sz="0" w:space="0" w:color="auto"/>
                                <w:right w:val="none" w:sz="0" w:space="0" w:color="auto"/>
                              </w:divBdr>
                            </w:div>
                            <w:div w:id="1325889832">
                              <w:marLeft w:val="0"/>
                              <w:marRight w:val="0"/>
                              <w:marTop w:val="0"/>
                              <w:marBottom w:val="0"/>
                              <w:divBdr>
                                <w:top w:val="none" w:sz="0" w:space="0" w:color="auto"/>
                                <w:left w:val="none" w:sz="0" w:space="0" w:color="auto"/>
                                <w:bottom w:val="none" w:sz="0" w:space="0" w:color="auto"/>
                                <w:right w:val="none" w:sz="0" w:space="0" w:color="auto"/>
                              </w:divBdr>
                            </w:div>
                            <w:div w:id="237176231">
                              <w:marLeft w:val="0"/>
                              <w:marRight w:val="0"/>
                              <w:marTop w:val="0"/>
                              <w:marBottom w:val="0"/>
                              <w:divBdr>
                                <w:top w:val="none" w:sz="0" w:space="0" w:color="auto"/>
                                <w:left w:val="none" w:sz="0" w:space="0" w:color="auto"/>
                                <w:bottom w:val="none" w:sz="0" w:space="0" w:color="auto"/>
                                <w:right w:val="none" w:sz="0" w:space="0" w:color="auto"/>
                              </w:divBdr>
                            </w:div>
                            <w:div w:id="1694186338">
                              <w:marLeft w:val="0"/>
                              <w:marRight w:val="0"/>
                              <w:marTop w:val="0"/>
                              <w:marBottom w:val="0"/>
                              <w:divBdr>
                                <w:top w:val="none" w:sz="0" w:space="0" w:color="auto"/>
                                <w:left w:val="none" w:sz="0" w:space="0" w:color="auto"/>
                                <w:bottom w:val="none" w:sz="0" w:space="0" w:color="auto"/>
                                <w:right w:val="none" w:sz="0" w:space="0" w:color="auto"/>
                              </w:divBdr>
                            </w:div>
                            <w:div w:id="1090854634">
                              <w:marLeft w:val="0"/>
                              <w:marRight w:val="0"/>
                              <w:marTop w:val="0"/>
                              <w:marBottom w:val="0"/>
                              <w:divBdr>
                                <w:top w:val="none" w:sz="0" w:space="0" w:color="auto"/>
                                <w:left w:val="none" w:sz="0" w:space="0" w:color="auto"/>
                                <w:bottom w:val="none" w:sz="0" w:space="0" w:color="auto"/>
                                <w:right w:val="none" w:sz="0" w:space="0" w:color="auto"/>
                              </w:divBdr>
                            </w:div>
                            <w:div w:id="144662516">
                              <w:marLeft w:val="0"/>
                              <w:marRight w:val="0"/>
                              <w:marTop w:val="0"/>
                              <w:marBottom w:val="0"/>
                              <w:divBdr>
                                <w:top w:val="none" w:sz="0" w:space="0" w:color="auto"/>
                                <w:left w:val="none" w:sz="0" w:space="0" w:color="auto"/>
                                <w:bottom w:val="none" w:sz="0" w:space="0" w:color="auto"/>
                                <w:right w:val="none" w:sz="0" w:space="0" w:color="auto"/>
                              </w:divBdr>
                            </w:div>
                            <w:div w:id="835651056">
                              <w:marLeft w:val="0"/>
                              <w:marRight w:val="0"/>
                              <w:marTop w:val="0"/>
                              <w:marBottom w:val="0"/>
                              <w:divBdr>
                                <w:top w:val="none" w:sz="0" w:space="0" w:color="auto"/>
                                <w:left w:val="none" w:sz="0" w:space="0" w:color="auto"/>
                                <w:bottom w:val="none" w:sz="0" w:space="0" w:color="auto"/>
                                <w:right w:val="none" w:sz="0" w:space="0" w:color="auto"/>
                              </w:divBdr>
                            </w:div>
                          </w:divsChild>
                        </w:div>
                        <w:div w:id="1734964475">
                          <w:marLeft w:val="0"/>
                          <w:marRight w:val="0"/>
                          <w:marTop w:val="0"/>
                          <w:marBottom w:val="0"/>
                          <w:divBdr>
                            <w:top w:val="none" w:sz="0" w:space="0" w:color="auto"/>
                            <w:left w:val="none" w:sz="0" w:space="0" w:color="auto"/>
                            <w:bottom w:val="none" w:sz="0" w:space="0" w:color="auto"/>
                            <w:right w:val="none" w:sz="0" w:space="0" w:color="auto"/>
                          </w:divBdr>
                          <w:divsChild>
                            <w:div w:id="1230536221">
                              <w:marLeft w:val="0"/>
                              <w:marRight w:val="0"/>
                              <w:marTop w:val="0"/>
                              <w:marBottom w:val="0"/>
                              <w:divBdr>
                                <w:top w:val="none" w:sz="0" w:space="0" w:color="auto"/>
                                <w:left w:val="none" w:sz="0" w:space="0" w:color="auto"/>
                                <w:bottom w:val="none" w:sz="0" w:space="0" w:color="auto"/>
                                <w:right w:val="none" w:sz="0" w:space="0" w:color="auto"/>
                              </w:divBdr>
                            </w:div>
                            <w:div w:id="1057359293">
                              <w:marLeft w:val="0"/>
                              <w:marRight w:val="0"/>
                              <w:marTop w:val="0"/>
                              <w:marBottom w:val="0"/>
                              <w:divBdr>
                                <w:top w:val="none" w:sz="0" w:space="0" w:color="auto"/>
                                <w:left w:val="none" w:sz="0" w:space="0" w:color="auto"/>
                                <w:bottom w:val="none" w:sz="0" w:space="0" w:color="auto"/>
                                <w:right w:val="none" w:sz="0" w:space="0" w:color="auto"/>
                              </w:divBdr>
                            </w:div>
                            <w:div w:id="662665014">
                              <w:marLeft w:val="0"/>
                              <w:marRight w:val="0"/>
                              <w:marTop w:val="0"/>
                              <w:marBottom w:val="0"/>
                              <w:divBdr>
                                <w:top w:val="none" w:sz="0" w:space="0" w:color="auto"/>
                                <w:left w:val="none" w:sz="0" w:space="0" w:color="auto"/>
                                <w:bottom w:val="none" w:sz="0" w:space="0" w:color="auto"/>
                                <w:right w:val="none" w:sz="0" w:space="0" w:color="auto"/>
                              </w:divBdr>
                            </w:div>
                            <w:div w:id="1828546293">
                              <w:marLeft w:val="0"/>
                              <w:marRight w:val="0"/>
                              <w:marTop w:val="0"/>
                              <w:marBottom w:val="0"/>
                              <w:divBdr>
                                <w:top w:val="none" w:sz="0" w:space="0" w:color="auto"/>
                                <w:left w:val="none" w:sz="0" w:space="0" w:color="auto"/>
                                <w:bottom w:val="none" w:sz="0" w:space="0" w:color="auto"/>
                                <w:right w:val="none" w:sz="0" w:space="0" w:color="auto"/>
                              </w:divBdr>
                            </w:div>
                            <w:div w:id="1998607426">
                              <w:marLeft w:val="0"/>
                              <w:marRight w:val="0"/>
                              <w:marTop w:val="0"/>
                              <w:marBottom w:val="0"/>
                              <w:divBdr>
                                <w:top w:val="none" w:sz="0" w:space="0" w:color="auto"/>
                                <w:left w:val="none" w:sz="0" w:space="0" w:color="auto"/>
                                <w:bottom w:val="none" w:sz="0" w:space="0" w:color="auto"/>
                                <w:right w:val="none" w:sz="0" w:space="0" w:color="auto"/>
                              </w:divBdr>
                            </w:div>
                            <w:div w:id="442573010">
                              <w:marLeft w:val="0"/>
                              <w:marRight w:val="0"/>
                              <w:marTop w:val="0"/>
                              <w:marBottom w:val="0"/>
                              <w:divBdr>
                                <w:top w:val="none" w:sz="0" w:space="0" w:color="auto"/>
                                <w:left w:val="none" w:sz="0" w:space="0" w:color="auto"/>
                                <w:bottom w:val="none" w:sz="0" w:space="0" w:color="auto"/>
                                <w:right w:val="none" w:sz="0" w:space="0" w:color="auto"/>
                              </w:divBdr>
                            </w:div>
                            <w:div w:id="629020456">
                              <w:marLeft w:val="0"/>
                              <w:marRight w:val="0"/>
                              <w:marTop w:val="0"/>
                              <w:marBottom w:val="0"/>
                              <w:divBdr>
                                <w:top w:val="none" w:sz="0" w:space="0" w:color="auto"/>
                                <w:left w:val="none" w:sz="0" w:space="0" w:color="auto"/>
                                <w:bottom w:val="none" w:sz="0" w:space="0" w:color="auto"/>
                                <w:right w:val="none" w:sz="0" w:space="0" w:color="auto"/>
                              </w:divBdr>
                            </w:div>
                          </w:divsChild>
                        </w:div>
                        <w:div w:id="122621946">
                          <w:marLeft w:val="0"/>
                          <w:marRight w:val="0"/>
                          <w:marTop w:val="0"/>
                          <w:marBottom w:val="0"/>
                          <w:divBdr>
                            <w:top w:val="none" w:sz="0" w:space="0" w:color="auto"/>
                            <w:left w:val="none" w:sz="0" w:space="0" w:color="auto"/>
                            <w:bottom w:val="none" w:sz="0" w:space="0" w:color="auto"/>
                            <w:right w:val="none" w:sz="0" w:space="0" w:color="auto"/>
                          </w:divBdr>
                          <w:divsChild>
                            <w:div w:id="1794664971">
                              <w:marLeft w:val="0"/>
                              <w:marRight w:val="0"/>
                              <w:marTop w:val="0"/>
                              <w:marBottom w:val="0"/>
                              <w:divBdr>
                                <w:top w:val="none" w:sz="0" w:space="0" w:color="auto"/>
                                <w:left w:val="none" w:sz="0" w:space="0" w:color="auto"/>
                                <w:bottom w:val="none" w:sz="0" w:space="0" w:color="auto"/>
                                <w:right w:val="none" w:sz="0" w:space="0" w:color="auto"/>
                              </w:divBdr>
                            </w:div>
                            <w:div w:id="1342780353">
                              <w:marLeft w:val="0"/>
                              <w:marRight w:val="0"/>
                              <w:marTop w:val="0"/>
                              <w:marBottom w:val="0"/>
                              <w:divBdr>
                                <w:top w:val="none" w:sz="0" w:space="0" w:color="auto"/>
                                <w:left w:val="none" w:sz="0" w:space="0" w:color="auto"/>
                                <w:bottom w:val="none" w:sz="0" w:space="0" w:color="auto"/>
                                <w:right w:val="none" w:sz="0" w:space="0" w:color="auto"/>
                              </w:divBdr>
                            </w:div>
                            <w:div w:id="427044292">
                              <w:marLeft w:val="0"/>
                              <w:marRight w:val="0"/>
                              <w:marTop w:val="0"/>
                              <w:marBottom w:val="0"/>
                              <w:divBdr>
                                <w:top w:val="none" w:sz="0" w:space="0" w:color="auto"/>
                                <w:left w:val="none" w:sz="0" w:space="0" w:color="auto"/>
                                <w:bottom w:val="none" w:sz="0" w:space="0" w:color="auto"/>
                                <w:right w:val="none" w:sz="0" w:space="0" w:color="auto"/>
                              </w:divBdr>
                            </w:div>
                            <w:div w:id="1233126227">
                              <w:marLeft w:val="0"/>
                              <w:marRight w:val="0"/>
                              <w:marTop w:val="0"/>
                              <w:marBottom w:val="0"/>
                              <w:divBdr>
                                <w:top w:val="none" w:sz="0" w:space="0" w:color="auto"/>
                                <w:left w:val="none" w:sz="0" w:space="0" w:color="auto"/>
                                <w:bottom w:val="none" w:sz="0" w:space="0" w:color="auto"/>
                                <w:right w:val="none" w:sz="0" w:space="0" w:color="auto"/>
                              </w:divBdr>
                            </w:div>
                          </w:divsChild>
                        </w:div>
                        <w:div w:id="823282764">
                          <w:marLeft w:val="0"/>
                          <w:marRight w:val="0"/>
                          <w:marTop w:val="0"/>
                          <w:marBottom w:val="0"/>
                          <w:divBdr>
                            <w:top w:val="none" w:sz="0" w:space="0" w:color="auto"/>
                            <w:left w:val="none" w:sz="0" w:space="0" w:color="auto"/>
                            <w:bottom w:val="none" w:sz="0" w:space="0" w:color="auto"/>
                            <w:right w:val="none" w:sz="0" w:space="0" w:color="auto"/>
                          </w:divBdr>
                          <w:divsChild>
                            <w:div w:id="1730806723">
                              <w:marLeft w:val="0"/>
                              <w:marRight w:val="0"/>
                              <w:marTop w:val="0"/>
                              <w:marBottom w:val="0"/>
                              <w:divBdr>
                                <w:top w:val="none" w:sz="0" w:space="0" w:color="auto"/>
                                <w:left w:val="none" w:sz="0" w:space="0" w:color="auto"/>
                                <w:bottom w:val="none" w:sz="0" w:space="0" w:color="auto"/>
                                <w:right w:val="none" w:sz="0" w:space="0" w:color="auto"/>
                              </w:divBdr>
                            </w:div>
                            <w:div w:id="1505626702">
                              <w:marLeft w:val="0"/>
                              <w:marRight w:val="0"/>
                              <w:marTop w:val="0"/>
                              <w:marBottom w:val="0"/>
                              <w:divBdr>
                                <w:top w:val="none" w:sz="0" w:space="0" w:color="auto"/>
                                <w:left w:val="none" w:sz="0" w:space="0" w:color="auto"/>
                                <w:bottom w:val="none" w:sz="0" w:space="0" w:color="auto"/>
                                <w:right w:val="none" w:sz="0" w:space="0" w:color="auto"/>
                              </w:divBdr>
                            </w:div>
                            <w:div w:id="1263878460">
                              <w:marLeft w:val="0"/>
                              <w:marRight w:val="0"/>
                              <w:marTop w:val="0"/>
                              <w:marBottom w:val="0"/>
                              <w:divBdr>
                                <w:top w:val="none" w:sz="0" w:space="0" w:color="auto"/>
                                <w:left w:val="none" w:sz="0" w:space="0" w:color="auto"/>
                                <w:bottom w:val="none" w:sz="0" w:space="0" w:color="auto"/>
                                <w:right w:val="none" w:sz="0" w:space="0" w:color="auto"/>
                              </w:divBdr>
                            </w:div>
                            <w:div w:id="621378547">
                              <w:marLeft w:val="0"/>
                              <w:marRight w:val="0"/>
                              <w:marTop w:val="0"/>
                              <w:marBottom w:val="0"/>
                              <w:divBdr>
                                <w:top w:val="none" w:sz="0" w:space="0" w:color="auto"/>
                                <w:left w:val="none" w:sz="0" w:space="0" w:color="auto"/>
                                <w:bottom w:val="none" w:sz="0" w:space="0" w:color="auto"/>
                                <w:right w:val="none" w:sz="0" w:space="0" w:color="auto"/>
                              </w:divBdr>
                            </w:div>
                            <w:div w:id="1298491490">
                              <w:marLeft w:val="0"/>
                              <w:marRight w:val="0"/>
                              <w:marTop w:val="0"/>
                              <w:marBottom w:val="0"/>
                              <w:divBdr>
                                <w:top w:val="none" w:sz="0" w:space="0" w:color="auto"/>
                                <w:left w:val="none" w:sz="0" w:space="0" w:color="auto"/>
                                <w:bottom w:val="none" w:sz="0" w:space="0" w:color="auto"/>
                                <w:right w:val="none" w:sz="0" w:space="0" w:color="auto"/>
                              </w:divBdr>
                            </w:div>
                          </w:divsChild>
                        </w:div>
                        <w:div w:id="98990832">
                          <w:marLeft w:val="0"/>
                          <w:marRight w:val="0"/>
                          <w:marTop w:val="0"/>
                          <w:marBottom w:val="0"/>
                          <w:divBdr>
                            <w:top w:val="none" w:sz="0" w:space="0" w:color="auto"/>
                            <w:left w:val="none" w:sz="0" w:space="0" w:color="auto"/>
                            <w:bottom w:val="none" w:sz="0" w:space="0" w:color="auto"/>
                            <w:right w:val="none" w:sz="0" w:space="0" w:color="auto"/>
                          </w:divBdr>
                          <w:divsChild>
                            <w:div w:id="238756023">
                              <w:marLeft w:val="0"/>
                              <w:marRight w:val="0"/>
                              <w:marTop w:val="0"/>
                              <w:marBottom w:val="0"/>
                              <w:divBdr>
                                <w:top w:val="none" w:sz="0" w:space="0" w:color="auto"/>
                                <w:left w:val="none" w:sz="0" w:space="0" w:color="auto"/>
                                <w:bottom w:val="none" w:sz="0" w:space="0" w:color="auto"/>
                                <w:right w:val="none" w:sz="0" w:space="0" w:color="auto"/>
                              </w:divBdr>
                            </w:div>
                            <w:div w:id="672759413">
                              <w:marLeft w:val="0"/>
                              <w:marRight w:val="0"/>
                              <w:marTop w:val="0"/>
                              <w:marBottom w:val="0"/>
                              <w:divBdr>
                                <w:top w:val="none" w:sz="0" w:space="0" w:color="auto"/>
                                <w:left w:val="none" w:sz="0" w:space="0" w:color="auto"/>
                                <w:bottom w:val="none" w:sz="0" w:space="0" w:color="auto"/>
                                <w:right w:val="none" w:sz="0" w:space="0" w:color="auto"/>
                              </w:divBdr>
                            </w:div>
                            <w:div w:id="1895848778">
                              <w:marLeft w:val="0"/>
                              <w:marRight w:val="0"/>
                              <w:marTop w:val="0"/>
                              <w:marBottom w:val="0"/>
                              <w:divBdr>
                                <w:top w:val="none" w:sz="0" w:space="0" w:color="auto"/>
                                <w:left w:val="none" w:sz="0" w:space="0" w:color="auto"/>
                                <w:bottom w:val="none" w:sz="0" w:space="0" w:color="auto"/>
                                <w:right w:val="none" w:sz="0" w:space="0" w:color="auto"/>
                              </w:divBdr>
                            </w:div>
                            <w:div w:id="1369643750">
                              <w:marLeft w:val="0"/>
                              <w:marRight w:val="0"/>
                              <w:marTop w:val="0"/>
                              <w:marBottom w:val="0"/>
                              <w:divBdr>
                                <w:top w:val="none" w:sz="0" w:space="0" w:color="auto"/>
                                <w:left w:val="none" w:sz="0" w:space="0" w:color="auto"/>
                                <w:bottom w:val="none" w:sz="0" w:space="0" w:color="auto"/>
                                <w:right w:val="none" w:sz="0" w:space="0" w:color="auto"/>
                              </w:divBdr>
                            </w:div>
                            <w:div w:id="118302642">
                              <w:marLeft w:val="0"/>
                              <w:marRight w:val="0"/>
                              <w:marTop w:val="0"/>
                              <w:marBottom w:val="0"/>
                              <w:divBdr>
                                <w:top w:val="none" w:sz="0" w:space="0" w:color="auto"/>
                                <w:left w:val="none" w:sz="0" w:space="0" w:color="auto"/>
                                <w:bottom w:val="none" w:sz="0" w:space="0" w:color="auto"/>
                                <w:right w:val="none" w:sz="0" w:space="0" w:color="auto"/>
                              </w:divBdr>
                            </w:div>
                            <w:div w:id="1743335635">
                              <w:marLeft w:val="0"/>
                              <w:marRight w:val="0"/>
                              <w:marTop w:val="0"/>
                              <w:marBottom w:val="0"/>
                              <w:divBdr>
                                <w:top w:val="none" w:sz="0" w:space="0" w:color="auto"/>
                                <w:left w:val="none" w:sz="0" w:space="0" w:color="auto"/>
                                <w:bottom w:val="none" w:sz="0" w:space="0" w:color="auto"/>
                                <w:right w:val="none" w:sz="0" w:space="0" w:color="auto"/>
                              </w:divBdr>
                            </w:div>
                            <w:div w:id="590701692">
                              <w:marLeft w:val="0"/>
                              <w:marRight w:val="0"/>
                              <w:marTop w:val="0"/>
                              <w:marBottom w:val="0"/>
                              <w:divBdr>
                                <w:top w:val="none" w:sz="0" w:space="0" w:color="auto"/>
                                <w:left w:val="none" w:sz="0" w:space="0" w:color="auto"/>
                                <w:bottom w:val="none" w:sz="0" w:space="0" w:color="auto"/>
                                <w:right w:val="none" w:sz="0" w:space="0" w:color="auto"/>
                              </w:divBdr>
                            </w:div>
                            <w:div w:id="197596202">
                              <w:marLeft w:val="0"/>
                              <w:marRight w:val="0"/>
                              <w:marTop w:val="0"/>
                              <w:marBottom w:val="0"/>
                              <w:divBdr>
                                <w:top w:val="none" w:sz="0" w:space="0" w:color="auto"/>
                                <w:left w:val="none" w:sz="0" w:space="0" w:color="auto"/>
                                <w:bottom w:val="none" w:sz="0" w:space="0" w:color="auto"/>
                                <w:right w:val="none" w:sz="0" w:space="0" w:color="auto"/>
                              </w:divBdr>
                            </w:div>
                            <w:div w:id="719134335">
                              <w:marLeft w:val="0"/>
                              <w:marRight w:val="0"/>
                              <w:marTop w:val="0"/>
                              <w:marBottom w:val="0"/>
                              <w:divBdr>
                                <w:top w:val="none" w:sz="0" w:space="0" w:color="auto"/>
                                <w:left w:val="none" w:sz="0" w:space="0" w:color="auto"/>
                                <w:bottom w:val="none" w:sz="0" w:space="0" w:color="auto"/>
                                <w:right w:val="none" w:sz="0" w:space="0" w:color="auto"/>
                              </w:divBdr>
                            </w:div>
                            <w:div w:id="276180021">
                              <w:marLeft w:val="0"/>
                              <w:marRight w:val="0"/>
                              <w:marTop w:val="0"/>
                              <w:marBottom w:val="0"/>
                              <w:divBdr>
                                <w:top w:val="none" w:sz="0" w:space="0" w:color="auto"/>
                                <w:left w:val="none" w:sz="0" w:space="0" w:color="auto"/>
                                <w:bottom w:val="none" w:sz="0" w:space="0" w:color="auto"/>
                                <w:right w:val="none" w:sz="0" w:space="0" w:color="auto"/>
                              </w:divBdr>
                            </w:div>
                            <w:div w:id="130825712">
                              <w:marLeft w:val="0"/>
                              <w:marRight w:val="0"/>
                              <w:marTop w:val="0"/>
                              <w:marBottom w:val="0"/>
                              <w:divBdr>
                                <w:top w:val="none" w:sz="0" w:space="0" w:color="auto"/>
                                <w:left w:val="none" w:sz="0" w:space="0" w:color="auto"/>
                                <w:bottom w:val="none" w:sz="0" w:space="0" w:color="auto"/>
                                <w:right w:val="none" w:sz="0" w:space="0" w:color="auto"/>
                              </w:divBdr>
                            </w:div>
                            <w:div w:id="1304196705">
                              <w:marLeft w:val="0"/>
                              <w:marRight w:val="0"/>
                              <w:marTop w:val="0"/>
                              <w:marBottom w:val="0"/>
                              <w:divBdr>
                                <w:top w:val="none" w:sz="0" w:space="0" w:color="auto"/>
                                <w:left w:val="none" w:sz="0" w:space="0" w:color="auto"/>
                                <w:bottom w:val="none" w:sz="0" w:space="0" w:color="auto"/>
                                <w:right w:val="none" w:sz="0" w:space="0" w:color="auto"/>
                              </w:divBdr>
                            </w:div>
                          </w:divsChild>
                        </w:div>
                        <w:div w:id="2047178561">
                          <w:marLeft w:val="0"/>
                          <w:marRight w:val="0"/>
                          <w:marTop w:val="0"/>
                          <w:marBottom w:val="0"/>
                          <w:divBdr>
                            <w:top w:val="none" w:sz="0" w:space="0" w:color="auto"/>
                            <w:left w:val="none" w:sz="0" w:space="0" w:color="auto"/>
                            <w:bottom w:val="none" w:sz="0" w:space="0" w:color="auto"/>
                            <w:right w:val="none" w:sz="0" w:space="0" w:color="auto"/>
                          </w:divBdr>
                          <w:divsChild>
                            <w:div w:id="1677684528">
                              <w:marLeft w:val="0"/>
                              <w:marRight w:val="0"/>
                              <w:marTop w:val="0"/>
                              <w:marBottom w:val="0"/>
                              <w:divBdr>
                                <w:top w:val="none" w:sz="0" w:space="0" w:color="auto"/>
                                <w:left w:val="none" w:sz="0" w:space="0" w:color="auto"/>
                                <w:bottom w:val="none" w:sz="0" w:space="0" w:color="auto"/>
                                <w:right w:val="none" w:sz="0" w:space="0" w:color="auto"/>
                              </w:divBdr>
                            </w:div>
                            <w:div w:id="700328116">
                              <w:marLeft w:val="0"/>
                              <w:marRight w:val="0"/>
                              <w:marTop w:val="0"/>
                              <w:marBottom w:val="0"/>
                              <w:divBdr>
                                <w:top w:val="none" w:sz="0" w:space="0" w:color="auto"/>
                                <w:left w:val="none" w:sz="0" w:space="0" w:color="auto"/>
                                <w:bottom w:val="none" w:sz="0" w:space="0" w:color="auto"/>
                                <w:right w:val="none" w:sz="0" w:space="0" w:color="auto"/>
                              </w:divBdr>
                            </w:div>
                            <w:div w:id="385687948">
                              <w:marLeft w:val="0"/>
                              <w:marRight w:val="0"/>
                              <w:marTop w:val="0"/>
                              <w:marBottom w:val="0"/>
                              <w:divBdr>
                                <w:top w:val="none" w:sz="0" w:space="0" w:color="auto"/>
                                <w:left w:val="none" w:sz="0" w:space="0" w:color="auto"/>
                                <w:bottom w:val="none" w:sz="0" w:space="0" w:color="auto"/>
                                <w:right w:val="none" w:sz="0" w:space="0" w:color="auto"/>
                              </w:divBdr>
                            </w:div>
                          </w:divsChild>
                        </w:div>
                        <w:div w:id="1192691748">
                          <w:marLeft w:val="0"/>
                          <w:marRight w:val="0"/>
                          <w:marTop w:val="0"/>
                          <w:marBottom w:val="0"/>
                          <w:divBdr>
                            <w:top w:val="none" w:sz="0" w:space="0" w:color="auto"/>
                            <w:left w:val="none" w:sz="0" w:space="0" w:color="auto"/>
                            <w:bottom w:val="none" w:sz="0" w:space="0" w:color="auto"/>
                            <w:right w:val="none" w:sz="0" w:space="0" w:color="auto"/>
                          </w:divBdr>
                          <w:divsChild>
                            <w:div w:id="769621491">
                              <w:marLeft w:val="0"/>
                              <w:marRight w:val="0"/>
                              <w:marTop w:val="0"/>
                              <w:marBottom w:val="0"/>
                              <w:divBdr>
                                <w:top w:val="none" w:sz="0" w:space="0" w:color="auto"/>
                                <w:left w:val="none" w:sz="0" w:space="0" w:color="auto"/>
                                <w:bottom w:val="none" w:sz="0" w:space="0" w:color="auto"/>
                                <w:right w:val="none" w:sz="0" w:space="0" w:color="auto"/>
                              </w:divBdr>
                            </w:div>
                            <w:div w:id="38750527">
                              <w:marLeft w:val="0"/>
                              <w:marRight w:val="0"/>
                              <w:marTop w:val="0"/>
                              <w:marBottom w:val="0"/>
                              <w:divBdr>
                                <w:top w:val="none" w:sz="0" w:space="0" w:color="auto"/>
                                <w:left w:val="none" w:sz="0" w:space="0" w:color="auto"/>
                                <w:bottom w:val="none" w:sz="0" w:space="0" w:color="auto"/>
                                <w:right w:val="none" w:sz="0" w:space="0" w:color="auto"/>
                              </w:divBdr>
                            </w:div>
                            <w:div w:id="248972453">
                              <w:marLeft w:val="0"/>
                              <w:marRight w:val="0"/>
                              <w:marTop w:val="0"/>
                              <w:marBottom w:val="0"/>
                              <w:divBdr>
                                <w:top w:val="none" w:sz="0" w:space="0" w:color="auto"/>
                                <w:left w:val="none" w:sz="0" w:space="0" w:color="auto"/>
                                <w:bottom w:val="none" w:sz="0" w:space="0" w:color="auto"/>
                                <w:right w:val="none" w:sz="0" w:space="0" w:color="auto"/>
                              </w:divBdr>
                            </w:div>
                          </w:divsChild>
                        </w:div>
                        <w:div w:id="1441292969">
                          <w:marLeft w:val="0"/>
                          <w:marRight w:val="0"/>
                          <w:marTop w:val="0"/>
                          <w:marBottom w:val="0"/>
                          <w:divBdr>
                            <w:top w:val="none" w:sz="0" w:space="0" w:color="auto"/>
                            <w:left w:val="none" w:sz="0" w:space="0" w:color="auto"/>
                            <w:bottom w:val="none" w:sz="0" w:space="0" w:color="auto"/>
                            <w:right w:val="none" w:sz="0" w:space="0" w:color="auto"/>
                          </w:divBdr>
                        </w:div>
                        <w:div w:id="197395569">
                          <w:marLeft w:val="0"/>
                          <w:marRight w:val="0"/>
                          <w:marTop w:val="0"/>
                          <w:marBottom w:val="0"/>
                          <w:divBdr>
                            <w:top w:val="none" w:sz="0" w:space="0" w:color="auto"/>
                            <w:left w:val="none" w:sz="0" w:space="0" w:color="auto"/>
                            <w:bottom w:val="none" w:sz="0" w:space="0" w:color="auto"/>
                            <w:right w:val="none" w:sz="0" w:space="0" w:color="auto"/>
                          </w:divBdr>
                        </w:div>
                        <w:div w:id="2124231534">
                          <w:marLeft w:val="0"/>
                          <w:marRight w:val="0"/>
                          <w:marTop w:val="0"/>
                          <w:marBottom w:val="0"/>
                          <w:divBdr>
                            <w:top w:val="none" w:sz="0" w:space="0" w:color="auto"/>
                            <w:left w:val="none" w:sz="0" w:space="0" w:color="auto"/>
                            <w:bottom w:val="none" w:sz="0" w:space="0" w:color="auto"/>
                            <w:right w:val="none" w:sz="0" w:space="0" w:color="auto"/>
                          </w:divBdr>
                        </w:div>
                        <w:div w:id="418402975">
                          <w:marLeft w:val="0"/>
                          <w:marRight w:val="0"/>
                          <w:marTop w:val="0"/>
                          <w:marBottom w:val="0"/>
                          <w:divBdr>
                            <w:top w:val="none" w:sz="0" w:space="0" w:color="auto"/>
                            <w:left w:val="none" w:sz="0" w:space="0" w:color="auto"/>
                            <w:bottom w:val="none" w:sz="0" w:space="0" w:color="auto"/>
                            <w:right w:val="none" w:sz="0" w:space="0" w:color="auto"/>
                          </w:divBdr>
                        </w:div>
                      </w:divsChild>
                    </w:div>
                    <w:div w:id="1088691503">
                      <w:marLeft w:val="0"/>
                      <w:marRight w:val="0"/>
                      <w:marTop w:val="0"/>
                      <w:marBottom w:val="0"/>
                      <w:divBdr>
                        <w:top w:val="none" w:sz="0" w:space="0" w:color="auto"/>
                        <w:left w:val="none" w:sz="0" w:space="0" w:color="auto"/>
                        <w:bottom w:val="none" w:sz="0" w:space="0" w:color="auto"/>
                        <w:right w:val="none" w:sz="0" w:space="0" w:color="auto"/>
                      </w:divBdr>
                      <w:divsChild>
                        <w:div w:id="1612129845">
                          <w:marLeft w:val="0"/>
                          <w:marRight w:val="0"/>
                          <w:marTop w:val="0"/>
                          <w:marBottom w:val="0"/>
                          <w:divBdr>
                            <w:top w:val="none" w:sz="0" w:space="0" w:color="auto"/>
                            <w:left w:val="none" w:sz="0" w:space="0" w:color="auto"/>
                            <w:bottom w:val="none" w:sz="0" w:space="0" w:color="auto"/>
                            <w:right w:val="none" w:sz="0" w:space="0" w:color="auto"/>
                          </w:divBdr>
                          <w:divsChild>
                            <w:div w:id="1280064739">
                              <w:marLeft w:val="0"/>
                              <w:marRight w:val="0"/>
                              <w:marTop w:val="0"/>
                              <w:marBottom w:val="0"/>
                              <w:divBdr>
                                <w:top w:val="none" w:sz="0" w:space="0" w:color="auto"/>
                                <w:left w:val="none" w:sz="0" w:space="0" w:color="auto"/>
                                <w:bottom w:val="none" w:sz="0" w:space="0" w:color="auto"/>
                                <w:right w:val="none" w:sz="0" w:space="0" w:color="auto"/>
                              </w:divBdr>
                            </w:div>
                            <w:div w:id="1831167387">
                              <w:marLeft w:val="0"/>
                              <w:marRight w:val="0"/>
                              <w:marTop w:val="0"/>
                              <w:marBottom w:val="0"/>
                              <w:divBdr>
                                <w:top w:val="none" w:sz="0" w:space="0" w:color="auto"/>
                                <w:left w:val="none" w:sz="0" w:space="0" w:color="auto"/>
                                <w:bottom w:val="none" w:sz="0" w:space="0" w:color="auto"/>
                                <w:right w:val="none" w:sz="0" w:space="0" w:color="auto"/>
                              </w:divBdr>
                            </w:div>
                            <w:div w:id="47536086">
                              <w:marLeft w:val="0"/>
                              <w:marRight w:val="0"/>
                              <w:marTop w:val="0"/>
                              <w:marBottom w:val="0"/>
                              <w:divBdr>
                                <w:top w:val="none" w:sz="0" w:space="0" w:color="auto"/>
                                <w:left w:val="none" w:sz="0" w:space="0" w:color="auto"/>
                                <w:bottom w:val="none" w:sz="0" w:space="0" w:color="auto"/>
                                <w:right w:val="none" w:sz="0" w:space="0" w:color="auto"/>
                              </w:divBdr>
                            </w:div>
                          </w:divsChild>
                        </w:div>
                        <w:div w:id="203375178">
                          <w:marLeft w:val="0"/>
                          <w:marRight w:val="0"/>
                          <w:marTop w:val="0"/>
                          <w:marBottom w:val="0"/>
                          <w:divBdr>
                            <w:top w:val="none" w:sz="0" w:space="0" w:color="auto"/>
                            <w:left w:val="none" w:sz="0" w:space="0" w:color="auto"/>
                            <w:bottom w:val="none" w:sz="0" w:space="0" w:color="auto"/>
                            <w:right w:val="none" w:sz="0" w:space="0" w:color="auto"/>
                          </w:divBdr>
                          <w:divsChild>
                            <w:div w:id="1326084363">
                              <w:marLeft w:val="0"/>
                              <w:marRight w:val="0"/>
                              <w:marTop w:val="0"/>
                              <w:marBottom w:val="0"/>
                              <w:divBdr>
                                <w:top w:val="none" w:sz="0" w:space="0" w:color="auto"/>
                                <w:left w:val="none" w:sz="0" w:space="0" w:color="auto"/>
                                <w:bottom w:val="none" w:sz="0" w:space="0" w:color="auto"/>
                                <w:right w:val="none" w:sz="0" w:space="0" w:color="auto"/>
                              </w:divBdr>
                            </w:div>
                            <w:div w:id="1256285822">
                              <w:marLeft w:val="0"/>
                              <w:marRight w:val="0"/>
                              <w:marTop w:val="0"/>
                              <w:marBottom w:val="0"/>
                              <w:divBdr>
                                <w:top w:val="none" w:sz="0" w:space="0" w:color="auto"/>
                                <w:left w:val="none" w:sz="0" w:space="0" w:color="auto"/>
                                <w:bottom w:val="none" w:sz="0" w:space="0" w:color="auto"/>
                                <w:right w:val="none" w:sz="0" w:space="0" w:color="auto"/>
                              </w:divBdr>
                            </w:div>
                          </w:divsChild>
                        </w:div>
                        <w:div w:id="1058019491">
                          <w:marLeft w:val="0"/>
                          <w:marRight w:val="0"/>
                          <w:marTop w:val="0"/>
                          <w:marBottom w:val="0"/>
                          <w:divBdr>
                            <w:top w:val="none" w:sz="0" w:space="0" w:color="auto"/>
                            <w:left w:val="none" w:sz="0" w:space="0" w:color="auto"/>
                            <w:bottom w:val="none" w:sz="0" w:space="0" w:color="auto"/>
                            <w:right w:val="none" w:sz="0" w:space="0" w:color="auto"/>
                          </w:divBdr>
                        </w:div>
                        <w:div w:id="701366895">
                          <w:marLeft w:val="0"/>
                          <w:marRight w:val="0"/>
                          <w:marTop w:val="0"/>
                          <w:marBottom w:val="0"/>
                          <w:divBdr>
                            <w:top w:val="none" w:sz="0" w:space="0" w:color="auto"/>
                            <w:left w:val="none" w:sz="0" w:space="0" w:color="auto"/>
                            <w:bottom w:val="none" w:sz="0" w:space="0" w:color="auto"/>
                            <w:right w:val="none" w:sz="0" w:space="0" w:color="auto"/>
                          </w:divBdr>
                        </w:div>
                        <w:div w:id="1703285147">
                          <w:marLeft w:val="0"/>
                          <w:marRight w:val="0"/>
                          <w:marTop w:val="0"/>
                          <w:marBottom w:val="0"/>
                          <w:divBdr>
                            <w:top w:val="none" w:sz="0" w:space="0" w:color="auto"/>
                            <w:left w:val="none" w:sz="0" w:space="0" w:color="auto"/>
                            <w:bottom w:val="none" w:sz="0" w:space="0" w:color="auto"/>
                            <w:right w:val="none" w:sz="0" w:space="0" w:color="auto"/>
                          </w:divBdr>
                          <w:divsChild>
                            <w:div w:id="1752846541">
                              <w:marLeft w:val="0"/>
                              <w:marRight w:val="0"/>
                              <w:marTop w:val="0"/>
                              <w:marBottom w:val="0"/>
                              <w:divBdr>
                                <w:top w:val="none" w:sz="0" w:space="0" w:color="auto"/>
                                <w:left w:val="none" w:sz="0" w:space="0" w:color="auto"/>
                                <w:bottom w:val="none" w:sz="0" w:space="0" w:color="auto"/>
                                <w:right w:val="none" w:sz="0" w:space="0" w:color="auto"/>
                              </w:divBdr>
                            </w:div>
                            <w:div w:id="1508792754">
                              <w:marLeft w:val="0"/>
                              <w:marRight w:val="0"/>
                              <w:marTop w:val="0"/>
                              <w:marBottom w:val="0"/>
                              <w:divBdr>
                                <w:top w:val="none" w:sz="0" w:space="0" w:color="auto"/>
                                <w:left w:val="none" w:sz="0" w:space="0" w:color="auto"/>
                                <w:bottom w:val="none" w:sz="0" w:space="0" w:color="auto"/>
                                <w:right w:val="none" w:sz="0" w:space="0" w:color="auto"/>
                              </w:divBdr>
                            </w:div>
                            <w:div w:id="523398051">
                              <w:marLeft w:val="0"/>
                              <w:marRight w:val="0"/>
                              <w:marTop w:val="0"/>
                              <w:marBottom w:val="0"/>
                              <w:divBdr>
                                <w:top w:val="none" w:sz="0" w:space="0" w:color="auto"/>
                                <w:left w:val="none" w:sz="0" w:space="0" w:color="auto"/>
                                <w:bottom w:val="none" w:sz="0" w:space="0" w:color="auto"/>
                                <w:right w:val="none" w:sz="0" w:space="0" w:color="auto"/>
                              </w:divBdr>
                            </w:div>
                            <w:div w:id="1675838214">
                              <w:marLeft w:val="0"/>
                              <w:marRight w:val="0"/>
                              <w:marTop w:val="0"/>
                              <w:marBottom w:val="0"/>
                              <w:divBdr>
                                <w:top w:val="none" w:sz="0" w:space="0" w:color="auto"/>
                                <w:left w:val="none" w:sz="0" w:space="0" w:color="auto"/>
                                <w:bottom w:val="none" w:sz="0" w:space="0" w:color="auto"/>
                                <w:right w:val="none" w:sz="0" w:space="0" w:color="auto"/>
                              </w:divBdr>
                            </w:div>
                          </w:divsChild>
                        </w:div>
                        <w:div w:id="2011251886">
                          <w:marLeft w:val="0"/>
                          <w:marRight w:val="0"/>
                          <w:marTop w:val="0"/>
                          <w:marBottom w:val="0"/>
                          <w:divBdr>
                            <w:top w:val="none" w:sz="0" w:space="0" w:color="auto"/>
                            <w:left w:val="none" w:sz="0" w:space="0" w:color="auto"/>
                            <w:bottom w:val="none" w:sz="0" w:space="0" w:color="auto"/>
                            <w:right w:val="none" w:sz="0" w:space="0" w:color="auto"/>
                          </w:divBdr>
                        </w:div>
                        <w:div w:id="1399940261">
                          <w:marLeft w:val="0"/>
                          <w:marRight w:val="0"/>
                          <w:marTop w:val="0"/>
                          <w:marBottom w:val="0"/>
                          <w:divBdr>
                            <w:top w:val="none" w:sz="0" w:space="0" w:color="auto"/>
                            <w:left w:val="none" w:sz="0" w:space="0" w:color="auto"/>
                            <w:bottom w:val="none" w:sz="0" w:space="0" w:color="auto"/>
                            <w:right w:val="none" w:sz="0" w:space="0" w:color="auto"/>
                          </w:divBdr>
                        </w:div>
                        <w:div w:id="668486676">
                          <w:marLeft w:val="0"/>
                          <w:marRight w:val="0"/>
                          <w:marTop w:val="0"/>
                          <w:marBottom w:val="0"/>
                          <w:divBdr>
                            <w:top w:val="none" w:sz="0" w:space="0" w:color="auto"/>
                            <w:left w:val="none" w:sz="0" w:space="0" w:color="auto"/>
                            <w:bottom w:val="none" w:sz="0" w:space="0" w:color="auto"/>
                            <w:right w:val="none" w:sz="0" w:space="0" w:color="auto"/>
                          </w:divBdr>
                        </w:div>
                      </w:divsChild>
                    </w:div>
                    <w:div w:id="1562907584">
                      <w:marLeft w:val="0"/>
                      <w:marRight w:val="0"/>
                      <w:marTop w:val="0"/>
                      <w:marBottom w:val="0"/>
                      <w:divBdr>
                        <w:top w:val="none" w:sz="0" w:space="0" w:color="auto"/>
                        <w:left w:val="none" w:sz="0" w:space="0" w:color="auto"/>
                        <w:bottom w:val="none" w:sz="0" w:space="0" w:color="auto"/>
                        <w:right w:val="none" w:sz="0" w:space="0" w:color="auto"/>
                      </w:divBdr>
                      <w:divsChild>
                        <w:div w:id="819613212">
                          <w:marLeft w:val="0"/>
                          <w:marRight w:val="0"/>
                          <w:marTop w:val="0"/>
                          <w:marBottom w:val="0"/>
                          <w:divBdr>
                            <w:top w:val="none" w:sz="0" w:space="0" w:color="auto"/>
                            <w:left w:val="none" w:sz="0" w:space="0" w:color="auto"/>
                            <w:bottom w:val="none" w:sz="0" w:space="0" w:color="auto"/>
                            <w:right w:val="none" w:sz="0" w:space="0" w:color="auto"/>
                          </w:divBdr>
                        </w:div>
                        <w:div w:id="213741293">
                          <w:marLeft w:val="0"/>
                          <w:marRight w:val="0"/>
                          <w:marTop w:val="0"/>
                          <w:marBottom w:val="0"/>
                          <w:divBdr>
                            <w:top w:val="none" w:sz="0" w:space="0" w:color="auto"/>
                            <w:left w:val="none" w:sz="0" w:space="0" w:color="auto"/>
                            <w:bottom w:val="none" w:sz="0" w:space="0" w:color="auto"/>
                            <w:right w:val="none" w:sz="0" w:space="0" w:color="auto"/>
                          </w:divBdr>
                          <w:divsChild>
                            <w:div w:id="687020981">
                              <w:marLeft w:val="0"/>
                              <w:marRight w:val="0"/>
                              <w:marTop w:val="0"/>
                              <w:marBottom w:val="0"/>
                              <w:divBdr>
                                <w:top w:val="none" w:sz="0" w:space="0" w:color="auto"/>
                                <w:left w:val="none" w:sz="0" w:space="0" w:color="auto"/>
                                <w:bottom w:val="none" w:sz="0" w:space="0" w:color="auto"/>
                                <w:right w:val="none" w:sz="0" w:space="0" w:color="auto"/>
                              </w:divBdr>
                            </w:div>
                            <w:div w:id="104540789">
                              <w:marLeft w:val="0"/>
                              <w:marRight w:val="0"/>
                              <w:marTop w:val="0"/>
                              <w:marBottom w:val="0"/>
                              <w:divBdr>
                                <w:top w:val="none" w:sz="0" w:space="0" w:color="auto"/>
                                <w:left w:val="none" w:sz="0" w:space="0" w:color="auto"/>
                                <w:bottom w:val="none" w:sz="0" w:space="0" w:color="auto"/>
                                <w:right w:val="none" w:sz="0" w:space="0" w:color="auto"/>
                              </w:divBdr>
                            </w:div>
                            <w:div w:id="1349789915">
                              <w:marLeft w:val="0"/>
                              <w:marRight w:val="0"/>
                              <w:marTop w:val="0"/>
                              <w:marBottom w:val="0"/>
                              <w:divBdr>
                                <w:top w:val="none" w:sz="0" w:space="0" w:color="auto"/>
                                <w:left w:val="none" w:sz="0" w:space="0" w:color="auto"/>
                                <w:bottom w:val="none" w:sz="0" w:space="0" w:color="auto"/>
                                <w:right w:val="none" w:sz="0" w:space="0" w:color="auto"/>
                              </w:divBdr>
                            </w:div>
                            <w:div w:id="1920869272">
                              <w:marLeft w:val="0"/>
                              <w:marRight w:val="0"/>
                              <w:marTop w:val="0"/>
                              <w:marBottom w:val="0"/>
                              <w:divBdr>
                                <w:top w:val="none" w:sz="0" w:space="0" w:color="auto"/>
                                <w:left w:val="none" w:sz="0" w:space="0" w:color="auto"/>
                                <w:bottom w:val="none" w:sz="0" w:space="0" w:color="auto"/>
                                <w:right w:val="none" w:sz="0" w:space="0" w:color="auto"/>
                              </w:divBdr>
                            </w:div>
                            <w:div w:id="339162681">
                              <w:marLeft w:val="0"/>
                              <w:marRight w:val="0"/>
                              <w:marTop w:val="0"/>
                              <w:marBottom w:val="0"/>
                              <w:divBdr>
                                <w:top w:val="none" w:sz="0" w:space="0" w:color="auto"/>
                                <w:left w:val="none" w:sz="0" w:space="0" w:color="auto"/>
                                <w:bottom w:val="none" w:sz="0" w:space="0" w:color="auto"/>
                                <w:right w:val="none" w:sz="0" w:space="0" w:color="auto"/>
                              </w:divBdr>
                            </w:div>
                            <w:div w:id="1083575464">
                              <w:marLeft w:val="0"/>
                              <w:marRight w:val="0"/>
                              <w:marTop w:val="0"/>
                              <w:marBottom w:val="0"/>
                              <w:divBdr>
                                <w:top w:val="none" w:sz="0" w:space="0" w:color="auto"/>
                                <w:left w:val="none" w:sz="0" w:space="0" w:color="auto"/>
                                <w:bottom w:val="none" w:sz="0" w:space="0" w:color="auto"/>
                                <w:right w:val="none" w:sz="0" w:space="0" w:color="auto"/>
                              </w:divBdr>
                            </w:div>
                          </w:divsChild>
                        </w:div>
                        <w:div w:id="346172855">
                          <w:marLeft w:val="0"/>
                          <w:marRight w:val="0"/>
                          <w:marTop w:val="0"/>
                          <w:marBottom w:val="0"/>
                          <w:divBdr>
                            <w:top w:val="none" w:sz="0" w:space="0" w:color="auto"/>
                            <w:left w:val="none" w:sz="0" w:space="0" w:color="auto"/>
                            <w:bottom w:val="none" w:sz="0" w:space="0" w:color="auto"/>
                            <w:right w:val="none" w:sz="0" w:space="0" w:color="auto"/>
                          </w:divBdr>
                        </w:div>
                        <w:div w:id="534581785">
                          <w:marLeft w:val="0"/>
                          <w:marRight w:val="0"/>
                          <w:marTop w:val="0"/>
                          <w:marBottom w:val="0"/>
                          <w:divBdr>
                            <w:top w:val="none" w:sz="0" w:space="0" w:color="auto"/>
                            <w:left w:val="none" w:sz="0" w:space="0" w:color="auto"/>
                            <w:bottom w:val="none" w:sz="0" w:space="0" w:color="auto"/>
                            <w:right w:val="none" w:sz="0" w:space="0" w:color="auto"/>
                          </w:divBdr>
                          <w:divsChild>
                            <w:div w:id="1840198124">
                              <w:marLeft w:val="0"/>
                              <w:marRight w:val="0"/>
                              <w:marTop w:val="0"/>
                              <w:marBottom w:val="0"/>
                              <w:divBdr>
                                <w:top w:val="none" w:sz="0" w:space="0" w:color="auto"/>
                                <w:left w:val="none" w:sz="0" w:space="0" w:color="auto"/>
                                <w:bottom w:val="none" w:sz="0" w:space="0" w:color="auto"/>
                                <w:right w:val="none" w:sz="0" w:space="0" w:color="auto"/>
                              </w:divBdr>
                            </w:div>
                            <w:div w:id="841892953">
                              <w:marLeft w:val="0"/>
                              <w:marRight w:val="0"/>
                              <w:marTop w:val="0"/>
                              <w:marBottom w:val="0"/>
                              <w:divBdr>
                                <w:top w:val="none" w:sz="0" w:space="0" w:color="auto"/>
                                <w:left w:val="none" w:sz="0" w:space="0" w:color="auto"/>
                                <w:bottom w:val="none" w:sz="0" w:space="0" w:color="auto"/>
                                <w:right w:val="none" w:sz="0" w:space="0" w:color="auto"/>
                              </w:divBdr>
                            </w:div>
                            <w:div w:id="747653554">
                              <w:marLeft w:val="0"/>
                              <w:marRight w:val="0"/>
                              <w:marTop w:val="0"/>
                              <w:marBottom w:val="0"/>
                              <w:divBdr>
                                <w:top w:val="none" w:sz="0" w:space="0" w:color="auto"/>
                                <w:left w:val="none" w:sz="0" w:space="0" w:color="auto"/>
                                <w:bottom w:val="none" w:sz="0" w:space="0" w:color="auto"/>
                                <w:right w:val="none" w:sz="0" w:space="0" w:color="auto"/>
                              </w:divBdr>
                            </w:div>
                            <w:div w:id="10417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48104">
                      <w:marLeft w:val="0"/>
                      <w:marRight w:val="0"/>
                      <w:marTop w:val="0"/>
                      <w:marBottom w:val="0"/>
                      <w:divBdr>
                        <w:top w:val="none" w:sz="0" w:space="0" w:color="auto"/>
                        <w:left w:val="none" w:sz="0" w:space="0" w:color="auto"/>
                        <w:bottom w:val="none" w:sz="0" w:space="0" w:color="auto"/>
                        <w:right w:val="none" w:sz="0" w:space="0" w:color="auto"/>
                      </w:divBdr>
                      <w:divsChild>
                        <w:div w:id="1222865195">
                          <w:marLeft w:val="0"/>
                          <w:marRight w:val="0"/>
                          <w:marTop w:val="0"/>
                          <w:marBottom w:val="0"/>
                          <w:divBdr>
                            <w:top w:val="none" w:sz="0" w:space="0" w:color="auto"/>
                            <w:left w:val="none" w:sz="0" w:space="0" w:color="auto"/>
                            <w:bottom w:val="none" w:sz="0" w:space="0" w:color="auto"/>
                            <w:right w:val="none" w:sz="0" w:space="0" w:color="auto"/>
                          </w:divBdr>
                        </w:div>
                        <w:div w:id="856844789">
                          <w:marLeft w:val="0"/>
                          <w:marRight w:val="0"/>
                          <w:marTop w:val="0"/>
                          <w:marBottom w:val="0"/>
                          <w:divBdr>
                            <w:top w:val="none" w:sz="0" w:space="0" w:color="auto"/>
                            <w:left w:val="none" w:sz="0" w:space="0" w:color="auto"/>
                            <w:bottom w:val="none" w:sz="0" w:space="0" w:color="auto"/>
                            <w:right w:val="none" w:sz="0" w:space="0" w:color="auto"/>
                          </w:divBdr>
                        </w:div>
                        <w:div w:id="319886412">
                          <w:marLeft w:val="0"/>
                          <w:marRight w:val="0"/>
                          <w:marTop w:val="0"/>
                          <w:marBottom w:val="0"/>
                          <w:divBdr>
                            <w:top w:val="none" w:sz="0" w:space="0" w:color="auto"/>
                            <w:left w:val="none" w:sz="0" w:space="0" w:color="auto"/>
                            <w:bottom w:val="none" w:sz="0" w:space="0" w:color="auto"/>
                            <w:right w:val="none" w:sz="0" w:space="0" w:color="auto"/>
                          </w:divBdr>
                        </w:div>
                        <w:div w:id="1023290838">
                          <w:marLeft w:val="0"/>
                          <w:marRight w:val="0"/>
                          <w:marTop w:val="0"/>
                          <w:marBottom w:val="0"/>
                          <w:divBdr>
                            <w:top w:val="none" w:sz="0" w:space="0" w:color="auto"/>
                            <w:left w:val="none" w:sz="0" w:space="0" w:color="auto"/>
                            <w:bottom w:val="none" w:sz="0" w:space="0" w:color="auto"/>
                            <w:right w:val="none" w:sz="0" w:space="0" w:color="auto"/>
                          </w:divBdr>
                        </w:div>
                        <w:div w:id="67927797">
                          <w:marLeft w:val="0"/>
                          <w:marRight w:val="0"/>
                          <w:marTop w:val="0"/>
                          <w:marBottom w:val="0"/>
                          <w:divBdr>
                            <w:top w:val="none" w:sz="0" w:space="0" w:color="auto"/>
                            <w:left w:val="none" w:sz="0" w:space="0" w:color="auto"/>
                            <w:bottom w:val="none" w:sz="0" w:space="0" w:color="auto"/>
                            <w:right w:val="none" w:sz="0" w:space="0" w:color="auto"/>
                          </w:divBdr>
                        </w:div>
                        <w:div w:id="827288474">
                          <w:marLeft w:val="0"/>
                          <w:marRight w:val="0"/>
                          <w:marTop w:val="0"/>
                          <w:marBottom w:val="0"/>
                          <w:divBdr>
                            <w:top w:val="none" w:sz="0" w:space="0" w:color="auto"/>
                            <w:left w:val="none" w:sz="0" w:space="0" w:color="auto"/>
                            <w:bottom w:val="none" w:sz="0" w:space="0" w:color="auto"/>
                            <w:right w:val="none" w:sz="0" w:space="0" w:color="auto"/>
                          </w:divBdr>
                        </w:div>
                        <w:div w:id="2096197450">
                          <w:marLeft w:val="0"/>
                          <w:marRight w:val="0"/>
                          <w:marTop w:val="0"/>
                          <w:marBottom w:val="0"/>
                          <w:divBdr>
                            <w:top w:val="none" w:sz="0" w:space="0" w:color="auto"/>
                            <w:left w:val="none" w:sz="0" w:space="0" w:color="auto"/>
                            <w:bottom w:val="none" w:sz="0" w:space="0" w:color="auto"/>
                            <w:right w:val="none" w:sz="0" w:space="0" w:color="auto"/>
                          </w:divBdr>
                          <w:divsChild>
                            <w:div w:id="177012839">
                              <w:marLeft w:val="0"/>
                              <w:marRight w:val="0"/>
                              <w:marTop w:val="0"/>
                              <w:marBottom w:val="0"/>
                              <w:divBdr>
                                <w:top w:val="none" w:sz="0" w:space="0" w:color="auto"/>
                                <w:left w:val="none" w:sz="0" w:space="0" w:color="auto"/>
                                <w:bottom w:val="none" w:sz="0" w:space="0" w:color="auto"/>
                                <w:right w:val="none" w:sz="0" w:space="0" w:color="auto"/>
                              </w:divBdr>
                            </w:div>
                            <w:div w:id="1699358366">
                              <w:marLeft w:val="0"/>
                              <w:marRight w:val="0"/>
                              <w:marTop w:val="0"/>
                              <w:marBottom w:val="0"/>
                              <w:divBdr>
                                <w:top w:val="none" w:sz="0" w:space="0" w:color="auto"/>
                                <w:left w:val="none" w:sz="0" w:space="0" w:color="auto"/>
                                <w:bottom w:val="none" w:sz="0" w:space="0" w:color="auto"/>
                                <w:right w:val="none" w:sz="0" w:space="0" w:color="auto"/>
                              </w:divBdr>
                            </w:div>
                            <w:div w:id="193933758">
                              <w:marLeft w:val="0"/>
                              <w:marRight w:val="0"/>
                              <w:marTop w:val="0"/>
                              <w:marBottom w:val="0"/>
                              <w:divBdr>
                                <w:top w:val="none" w:sz="0" w:space="0" w:color="auto"/>
                                <w:left w:val="none" w:sz="0" w:space="0" w:color="auto"/>
                                <w:bottom w:val="none" w:sz="0" w:space="0" w:color="auto"/>
                                <w:right w:val="none" w:sz="0" w:space="0" w:color="auto"/>
                              </w:divBdr>
                            </w:div>
                            <w:div w:id="1425762599">
                              <w:marLeft w:val="0"/>
                              <w:marRight w:val="0"/>
                              <w:marTop w:val="0"/>
                              <w:marBottom w:val="0"/>
                              <w:divBdr>
                                <w:top w:val="none" w:sz="0" w:space="0" w:color="auto"/>
                                <w:left w:val="none" w:sz="0" w:space="0" w:color="auto"/>
                                <w:bottom w:val="none" w:sz="0" w:space="0" w:color="auto"/>
                                <w:right w:val="none" w:sz="0" w:space="0" w:color="auto"/>
                              </w:divBdr>
                            </w:div>
                            <w:div w:id="341007206">
                              <w:marLeft w:val="0"/>
                              <w:marRight w:val="0"/>
                              <w:marTop w:val="0"/>
                              <w:marBottom w:val="0"/>
                              <w:divBdr>
                                <w:top w:val="none" w:sz="0" w:space="0" w:color="auto"/>
                                <w:left w:val="none" w:sz="0" w:space="0" w:color="auto"/>
                                <w:bottom w:val="none" w:sz="0" w:space="0" w:color="auto"/>
                                <w:right w:val="none" w:sz="0" w:space="0" w:color="auto"/>
                              </w:divBdr>
                            </w:div>
                          </w:divsChild>
                        </w:div>
                        <w:div w:id="572547625">
                          <w:marLeft w:val="0"/>
                          <w:marRight w:val="0"/>
                          <w:marTop w:val="0"/>
                          <w:marBottom w:val="0"/>
                          <w:divBdr>
                            <w:top w:val="none" w:sz="0" w:space="0" w:color="auto"/>
                            <w:left w:val="none" w:sz="0" w:space="0" w:color="auto"/>
                            <w:bottom w:val="none" w:sz="0" w:space="0" w:color="auto"/>
                            <w:right w:val="none" w:sz="0" w:space="0" w:color="auto"/>
                          </w:divBdr>
                        </w:div>
                        <w:div w:id="1826630829">
                          <w:marLeft w:val="0"/>
                          <w:marRight w:val="0"/>
                          <w:marTop w:val="0"/>
                          <w:marBottom w:val="0"/>
                          <w:divBdr>
                            <w:top w:val="none" w:sz="0" w:space="0" w:color="auto"/>
                            <w:left w:val="none" w:sz="0" w:space="0" w:color="auto"/>
                            <w:bottom w:val="none" w:sz="0" w:space="0" w:color="auto"/>
                            <w:right w:val="none" w:sz="0" w:space="0" w:color="auto"/>
                          </w:divBdr>
                        </w:div>
                        <w:div w:id="222374082">
                          <w:marLeft w:val="0"/>
                          <w:marRight w:val="0"/>
                          <w:marTop w:val="0"/>
                          <w:marBottom w:val="0"/>
                          <w:divBdr>
                            <w:top w:val="none" w:sz="0" w:space="0" w:color="auto"/>
                            <w:left w:val="none" w:sz="0" w:space="0" w:color="auto"/>
                            <w:bottom w:val="none" w:sz="0" w:space="0" w:color="auto"/>
                            <w:right w:val="none" w:sz="0" w:space="0" w:color="auto"/>
                          </w:divBdr>
                        </w:div>
                        <w:div w:id="11007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1078">
                  <w:marLeft w:val="0"/>
                  <w:marRight w:val="0"/>
                  <w:marTop w:val="0"/>
                  <w:marBottom w:val="0"/>
                  <w:divBdr>
                    <w:top w:val="none" w:sz="0" w:space="0" w:color="auto"/>
                    <w:left w:val="none" w:sz="0" w:space="0" w:color="auto"/>
                    <w:bottom w:val="none" w:sz="0" w:space="0" w:color="auto"/>
                    <w:right w:val="none" w:sz="0" w:space="0" w:color="auto"/>
                  </w:divBdr>
                  <w:divsChild>
                    <w:div w:id="1950769835">
                      <w:marLeft w:val="0"/>
                      <w:marRight w:val="0"/>
                      <w:marTop w:val="0"/>
                      <w:marBottom w:val="300"/>
                      <w:divBdr>
                        <w:top w:val="none" w:sz="0" w:space="0" w:color="auto"/>
                        <w:left w:val="none" w:sz="0" w:space="0" w:color="auto"/>
                        <w:bottom w:val="none" w:sz="0" w:space="0" w:color="auto"/>
                        <w:right w:val="none" w:sz="0" w:space="0" w:color="auto"/>
                      </w:divBdr>
                    </w:div>
                    <w:div w:id="164364805">
                      <w:marLeft w:val="0"/>
                      <w:marRight w:val="0"/>
                      <w:marTop w:val="0"/>
                      <w:marBottom w:val="0"/>
                      <w:divBdr>
                        <w:top w:val="none" w:sz="0" w:space="0" w:color="auto"/>
                        <w:left w:val="none" w:sz="0" w:space="0" w:color="auto"/>
                        <w:bottom w:val="none" w:sz="0" w:space="0" w:color="auto"/>
                        <w:right w:val="none" w:sz="0" w:space="0" w:color="auto"/>
                      </w:divBdr>
                      <w:divsChild>
                        <w:div w:id="1527907232">
                          <w:marLeft w:val="0"/>
                          <w:marRight w:val="0"/>
                          <w:marTop w:val="0"/>
                          <w:marBottom w:val="300"/>
                          <w:divBdr>
                            <w:top w:val="none" w:sz="0" w:space="0" w:color="auto"/>
                            <w:left w:val="none" w:sz="0" w:space="0" w:color="auto"/>
                            <w:bottom w:val="none" w:sz="0" w:space="0" w:color="auto"/>
                            <w:right w:val="none" w:sz="0" w:space="0" w:color="auto"/>
                          </w:divBdr>
                        </w:div>
                      </w:divsChild>
                    </w:div>
                    <w:div w:id="231352852">
                      <w:marLeft w:val="0"/>
                      <w:marRight w:val="0"/>
                      <w:marTop w:val="0"/>
                      <w:marBottom w:val="0"/>
                      <w:divBdr>
                        <w:top w:val="none" w:sz="0" w:space="0" w:color="auto"/>
                        <w:left w:val="none" w:sz="0" w:space="0" w:color="auto"/>
                        <w:bottom w:val="none" w:sz="0" w:space="0" w:color="auto"/>
                        <w:right w:val="none" w:sz="0" w:space="0" w:color="auto"/>
                      </w:divBdr>
                    </w:div>
                    <w:div w:id="986204767">
                      <w:marLeft w:val="0"/>
                      <w:marRight w:val="0"/>
                      <w:marTop w:val="0"/>
                      <w:marBottom w:val="0"/>
                      <w:divBdr>
                        <w:top w:val="none" w:sz="0" w:space="0" w:color="auto"/>
                        <w:left w:val="none" w:sz="0" w:space="0" w:color="auto"/>
                        <w:bottom w:val="none" w:sz="0" w:space="0" w:color="auto"/>
                        <w:right w:val="none" w:sz="0" w:space="0" w:color="auto"/>
                      </w:divBdr>
                      <w:divsChild>
                        <w:div w:id="1632831570">
                          <w:marLeft w:val="0"/>
                          <w:marRight w:val="0"/>
                          <w:marTop w:val="0"/>
                          <w:marBottom w:val="0"/>
                          <w:divBdr>
                            <w:top w:val="none" w:sz="0" w:space="0" w:color="auto"/>
                            <w:left w:val="none" w:sz="0" w:space="0" w:color="auto"/>
                            <w:bottom w:val="none" w:sz="0" w:space="0" w:color="auto"/>
                            <w:right w:val="none" w:sz="0" w:space="0" w:color="auto"/>
                          </w:divBdr>
                        </w:div>
                        <w:div w:id="888341556">
                          <w:marLeft w:val="0"/>
                          <w:marRight w:val="0"/>
                          <w:marTop w:val="0"/>
                          <w:marBottom w:val="0"/>
                          <w:divBdr>
                            <w:top w:val="none" w:sz="0" w:space="0" w:color="auto"/>
                            <w:left w:val="none" w:sz="0" w:space="0" w:color="auto"/>
                            <w:bottom w:val="none" w:sz="0" w:space="0" w:color="auto"/>
                            <w:right w:val="none" w:sz="0" w:space="0" w:color="auto"/>
                          </w:divBdr>
                        </w:div>
                        <w:div w:id="1326208038">
                          <w:marLeft w:val="0"/>
                          <w:marRight w:val="0"/>
                          <w:marTop w:val="0"/>
                          <w:marBottom w:val="0"/>
                          <w:divBdr>
                            <w:top w:val="none" w:sz="0" w:space="0" w:color="auto"/>
                            <w:left w:val="none" w:sz="0" w:space="0" w:color="auto"/>
                            <w:bottom w:val="none" w:sz="0" w:space="0" w:color="auto"/>
                            <w:right w:val="none" w:sz="0" w:space="0" w:color="auto"/>
                          </w:divBdr>
                        </w:div>
                        <w:div w:id="1157693645">
                          <w:marLeft w:val="0"/>
                          <w:marRight w:val="0"/>
                          <w:marTop w:val="0"/>
                          <w:marBottom w:val="0"/>
                          <w:divBdr>
                            <w:top w:val="none" w:sz="0" w:space="0" w:color="auto"/>
                            <w:left w:val="none" w:sz="0" w:space="0" w:color="auto"/>
                            <w:bottom w:val="none" w:sz="0" w:space="0" w:color="auto"/>
                            <w:right w:val="none" w:sz="0" w:space="0" w:color="auto"/>
                          </w:divBdr>
                        </w:div>
                        <w:div w:id="1285817172">
                          <w:marLeft w:val="0"/>
                          <w:marRight w:val="0"/>
                          <w:marTop w:val="0"/>
                          <w:marBottom w:val="0"/>
                          <w:divBdr>
                            <w:top w:val="none" w:sz="0" w:space="0" w:color="auto"/>
                            <w:left w:val="none" w:sz="0" w:space="0" w:color="auto"/>
                            <w:bottom w:val="none" w:sz="0" w:space="0" w:color="auto"/>
                            <w:right w:val="none" w:sz="0" w:space="0" w:color="auto"/>
                          </w:divBdr>
                        </w:div>
                      </w:divsChild>
                    </w:div>
                    <w:div w:id="799885274">
                      <w:marLeft w:val="0"/>
                      <w:marRight w:val="0"/>
                      <w:marTop w:val="0"/>
                      <w:marBottom w:val="0"/>
                      <w:divBdr>
                        <w:top w:val="none" w:sz="0" w:space="0" w:color="auto"/>
                        <w:left w:val="none" w:sz="0" w:space="0" w:color="auto"/>
                        <w:bottom w:val="none" w:sz="0" w:space="0" w:color="auto"/>
                        <w:right w:val="none" w:sz="0" w:space="0" w:color="auto"/>
                      </w:divBdr>
                      <w:divsChild>
                        <w:div w:id="333385964">
                          <w:marLeft w:val="0"/>
                          <w:marRight w:val="0"/>
                          <w:marTop w:val="0"/>
                          <w:marBottom w:val="0"/>
                          <w:divBdr>
                            <w:top w:val="none" w:sz="0" w:space="0" w:color="auto"/>
                            <w:left w:val="none" w:sz="0" w:space="0" w:color="auto"/>
                            <w:bottom w:val="none" w:sz="0" w:space="0" w:color="auto"/>
                            <w:right w:val="none" w:sz="0" w:space="0" w:color="auto"/>
                          </w:divBdr>
                        </w:div>
                        <w:div w:id="580405634">
                          <w:marLeft w:val="0"/>
                          <w:marRight w:val="0"/>
                          <w:marTop w:val="0"/>
                          <w:marBottom w:val="0"/>
                          <w:divBdr>
                            <w:top w:val="none" w:sz="0" w:space="0" w:color="auto"/>
                            <w:left w:val="none" w:sz="0" w:space="0" w:color="auto"/>
                            <w:bottom w:val="none" w:sz="0" w:space="0" w:color="auto"/>
                            <w:right w:val="none" w:sz="0" w:space="0" w:color="auto"/>
                          </w:divBdr>
                        </w:div>
                      </w:divsChild>
                    </w:div>
                    <w:div w:id="1198665457">
                      <w:marLeft w:val="0"/>
                      <w:marRight w:val="0"/>
                      <w:marTop w:val="0"/>
                      <w:marBottom w:val="0"/>
                      <w:divBdr>
                        <w:top w:val="none" w:sz="0" w:space="0" w:color="auto"/>
                        <w:left w:val="none" w:sz="0" w:space="0" w:color="auto"/>
                        <w:bottom w:val="none" w:sz="0" w:space="0" w:color="auto"/>
                        <w:right w:val="none" w:sz="0" w:space="0" w:color="auto"/>
                      </w:divBdr>
                      <w:divsChild>
                        <w:div w:id="574318614">
                          <w:marLeft w:val="0"/>
                          <w:marRight w:val="0"/>
                          <w:marTop w:val="0"/>
                          <w:marBottom w:val="0"/>
                          <w:divBdr>
                            <w:top w:val="none" w:sz="0" w:space="0" w:color="auto"/>
                            <w:left w:val="none" w:sz="0" w:space="0" w:color="auto"/>
                            <w:bottom w:val="none" w:sz="0" w:space="0" w:color="auto"/>
                            <w:right w:val="none" w:sz="0" w:space="0" w:color="auto"/>
                          </w:divBdr>
                        </w:div>
                        <w:div w:id="1106734046">
                          <w:marLeft w:val="0"/>
                          <w:marRight w:val="0"/>
                          <w:marTop w:val="0"/>
                          <w:marBottom w:val="0"/>
                          <w:divBdr>
                            <w:top w:val="none" w:sz="0" w:space="0" w:color="auto"/>
                            <w:left w:val="none" w:sz="0" w:space="0" w:color="auto"/>
                            <w:bottom w:val="none" w:sz="0" w:space="0" w:color="auto"/>
                            <w:right w:val="none" w:sz="0" w:space="0" w:color="auto"/>
                          </w:divBdr>
                        </w:div>
                      </w:divsChild>
                    </w:div>
                    <w:div w:id="1883665278">
                      <w:marLeft w:val="0"/>
                      <w:marRight w:val="0"/>
                      <w:marTop w:val="0"/>
                      <w:marBottom w:val="0"/>
                      <w:divBdr>
                        <w:top w:val="none" w:sz="0" w:space="0" w:color="auto"/>
                        <w:left w:val="none" w:sz="0" w:space="0" w:color="auto"/>
                        <w:bottom w:val="none" w:sz="0" w:space="0" w:color="auto"/>
                        <w:right w:val="none" w:sz="0" w:space="0" w:color="auto"/>
                      </w:divBdr>
                    </w:div>
                    <w:div w:id="2103379310">
                      <w:marLeft w:val="0"/>
                      <w:marRight w:val="0"/>
                      <w:marTop w:val="0"/>
                      <w:marBottom w:val="0"/>
                      <w:divBdr>
                        <w:top w:val="none" w:sz="0" w:space="0" w:color="auto"/>
                        <w:left w:val="none" w:sz="0" w:space="0" w:color="auto"/>
                        <w:bottom w:val="none" w:sz="0" w:space="0" w:color="auto"/>
                        <w:right w:val="none" w:sz="0" w:space="0" w:color="auto"/>
                      </w:divBdr>
                      <w:divsChild>
                        <w:div w:id="1348101554">
                          <w:marLeft w:val="0"/>
                          <w:marRight w:val="0"/>
                          <w:marTop w:val="0"/>
                          <w:marBottom w:val="0"/>
                          <w:divBdr>
                            <w:top w:val="none" w:sz="0" w:space="0" w:color="auto"/>
                            <w:left w:val="none" w:sz="0" w:space="0" w:color="auto"/>
                            <w:bottom w:val="none" w:sz="0" w:space="0" w:color="auto"/>
                            <w:right w:val="none" w:sz="0" w:space="0" w:color="auto"/>
                          </w:divBdr>
                        </w:div>
                        <w:div w:id="237520424">
                          <w:marLeft w:val="0"/>
                          <w:marRight w:val="0"/>
                          <w:marTop w:val="0"/>
                          <w:marBottom w:val="0"/>
                          <w:divBdr>
                            <w:top w:val="none" w:sz="0" w:space="0" w:color="auto"/>
                            <w:left w:val="none" w:sz="0" w:space="0" w:color="auto"/>
                            <w:bottom w:val="none" w:sz="0" w:space="0" w:color="auto"/>
                            <w:right w:val="none" w:sz="0" w:space="0" w:color="auto"/>
                          </w:divBdr>
                        </w:div>
                      </w:divsChild>
                    </w:div>
                    <w:div w:id="1723940390">
                      <w:marLeft w:val="0"/>
                      <w:marRight w:val="0"/>
                      <w:marTop w:val="0"/>
                      <w:marBottom w:val="0"/>
                      <w:divBdr>
                        <w:top w:val="none" w:sz="0" w:space="0" w:color="auto"/>
                        <w:left w:val="none" w:sz="0" w:space="0" w:color="auto"/>
                        <w:bottom w:val="none" w:sz="0" w:space="0" w:color="auto"/>
                        <w:right w:val="none" w:sz="0" w:space="0" w:color="auto"/>
                      </w:divBdr>
                      <w:divsChild>
                        <w:div w:id="154341965">
                          <w:marLeft w:val="0"/>
                          <w:marRight w:val="0"/>
                          <w:marTop w:val="0"/>
                          <w:marBottom w:val="0"/>
                          <w:divBdr>
                            <w:top w:val="none" w:sz="0" w:space="0" w:color="auto"/>
                            <w:left w:val="none" w:sz="0" w:space="0" w:color="auto"/>
                            <w:bottom w:val="none" w:sz="0" w:space="0" w:color="auto"/>
                            <w:right w:val="none" w:sz="0" w:space="0" w:color="auto"/>
                          </w:divBdr>
                          <w:divsChild>
                            <w:div w:id="1192376113">
                              <w:marLeft w:val="0"/>
                              <w:marRight w:val="0"/>
                              <w:marTop w:val="0"/>
                              <w:marBottom w:val="0"/>
                              <w:divBdr>
                                <w:top w:val="none" w:sz="0" w:space="0" w:color="auto"/>
                                <w:left w:val="none" w:sz="0" w:space="0" w:color="auto"/>
                                <w:bottom w:val="none" w:sz="0" w:space="0" w:color="auto"/>
                                <w:right w:val="none" w:sz="0" w:space="0" w:color="auto"/>
                              </w:divBdr>
                            </w:div>
                            <w:div w:id="1878079871">
                              <w:marLeft w:val="0"/>
                              <w:marRight w:val="0"/>
                              <w:marTop w:val="0"/>
                              <w:marBottom w:val="0"/>
                              <w:divBdr>
                                <w:top w:val="none" w:sz="0" w:space="0" w:color="auto"/>
                                <w:left w:val="none" w:sz="0" w:space="0" w:color="auto"/>
                                <w:bottom w:val="none" w:sz="0" w:space="0" w:color="auto"/>
                                <w:right w:val="none" w:sz="0" w:space="0" w:color="auto"/>
                              </w:divBdr>
                            </w:div>
                            <w:div w:id="1730837328">
                              <w:marLeft w:val="0"/>
                              <w:marRight w:val="0"/>
                              <w:marTop w:val="0"/>
                              <w:marBottom w:val="0"/>
                              <w:divBdr>
                                <w:top w:val="none" w:sz="0" w:space="0" w:color="auto"/>
                                <w:left w:val="none" w:sz="0" w:space="0" w:color="auto"/>
                                <w:bottom w:val="none" w:sz="0" w:space="0" w:color="auto"/>
                                <w:right w:val="none" w:sz="0" w:space="0" w:color="auto"/>
                              </w:divBdr>
                            </w:div>
                            <w:div w:id="1358430695">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2015644794">
                              <w:marLeft w:val="0"/>
                              <w:marRight w:val="0"/>
                              <w:marTop w:val="0"/>
                              <w:marBottom w:val="0"/>
                              <w:divBdr>
                                <w:top w:val="none" w:sz="0" w:space="0" w:color="auto"/>
                                <w:left w:val="none" w:sz="0" w:space="0" w:color="auto"/>
                                <w:bottom w:val="none" w:sz="0" w:space="0" w:color="auto"/>
                                <w:right w:val="none" w:sz="0" w:space="0" w:color="auto"/>
                              </w:divBdr>
                            </w:div>
                          </w:divsChild>
                        </w:div>
                        <w:div w:id="1511873739">
                          <w:marLeft w:val="0"/>
                          <w:marRight w:val="0"/>
                          <w:marTop w:val="0"/>
                          <w:marBottom w:val="0"/>
                          <w:divBdr>
                            <w:top w:val="none" w:sz="0" w:space="0" w:color="auto"/>
                            <w:left w:val="none" w:sz="0" w:space="0" w:color="auto"/>
                            <w:bottom w:val="none" w:sz="0" w:space="0" w:color="auto"/>
                            <w:right w:val="none" w:sz="0" w:space="0" w:color="auto"/>
                          </w:divBdr>
                          <w:divsChild>
                            <w:div w:id="879786617">
                              <w:marLeft w:val="0"/>
                              <w:marRight w:val="0"/>
                              <w:marTop w:val="0"/>
                              <w:marBottom w:val="0"/>
                              <w:divBdr>
                                <w:top w:val="none" w:sz="0" w:space="0" w:color="auto"/>
                                <w:left w:val="none" w:sz="0" w:space="0" w:color="auto"/>
                                <w:bottom w:val="none" w:sz="0" w:space="0" w:color="auto"/>
                                <w:right w:val="none" w:sz="0" w:space="0" w:color="auto"/>
                              </w:divBdr>
                            </w:div>
                            <w:div w:id="638414324">
                              <w:marLeft w:val="0"/>
                              <w:marRight w:val="0"/>
                              <w:marTop w:val="0"/>
                              <w:marBottom w:val="0"/>
                              <w:divBdr>
                                <w:top w:val="none" w:sz="0" w:space="0" w:color="auto"/>
                                <w:left w:val="none" w:sz="0" w:space="0" w:color="auto"/>
                                <w:bottom w:val="none" w:sz="0" w:space="0" w:color="auto"/>
                                <w:right w:val="none" w:sz="0" w:space="0" w:color="auto"/>
                              </w:divBdr>
                            </w:div>
                            <w:div w:id="1409109553">
                              <w:marLeft w:val="0"/>
                              <w:marRight w:val="0"/>
                              <w:marTop w:val="0"/>
                              <w:marBottom w:val="0"/>
                              <w:divBdr>
                                <w:top w:val="none" w:sz="0" w:space="0" w:color="auto"/>
                                <w:left w:val="none" w:sz="0" w:space="0" w:color="auto"/>
                                <w:bottom w:val="none" w:sz="0" w:space="0" w:color="auto"/>
                                <w:right w:val="none" w:sz="0" w:space="0" w:color="auto"/>
                              </w:divBdr>
                            </w:div>
                          </w:divsChild>
                        </w:div>
                        <w:div w:id="1250116442">
                          <w:marLeft w:val="0"/>
                          <w:marRight w:val="0"/>
                          <w:marTop w:val="0"/>
                          <w:marBottom w:val="0"/>
                          <w:divBdr>
                            <w:top w:val="none" w:sz="0" w:space="0" w:color="auto"/>
                            <w:left w:val="none" w:sz="0" w:space="0" w:color="auto"/>
                            <w:bottom w:val="none" w:sz="0" w:space="0" w:color="auto"/>
                            <w:right w:val="none" w:sz="0" w:space="0" w:color="auto"/>
                          </w:divBdr>
                          <w:divsChild>
                            <w:div w:id="1977906721">
                              <w:marLeft w:val="0"/>
                              <w:marRight w:val="0"/>
                              <w:marTop w:val="0"/>
                              <w:marBottom w:val="0"/>
                              <w:divBdr>
                                <w:top w:val="none" w:sz="0" w:space="0" w:color="auto"/>
                                <w:left w:val="none" w:sz="0" w:space="0" w:color="auto"/>
                                <w:bottom w:val="none" w:sz="0" w:space="0" w:color="auto"/>
                                <w:right w:val="none" w:sz="0" w:space="0" w:color="auto"/>
                              </w:divBdr>
                            </w:div>
                            <w:div w:id="2036301706">
                              <w:marLeft w:val="0"/>
                              <w:marRight w:val="0"/>
                              <w:marTop w:val="0"/>
                              <w:marBottom w:val="0"/>
                              <w:divBdr>
                                <w:top w:val="none" w:sz="0" w:space="0" w:color="auto"/>
                                <w:left w:val="none" w:sz="0" w:space="0" w:color="auto"/>
                                <w:bottom w:val="none" w:sz="0" w:space="0" w:color="auto"/>
                                <w:right w:val="none" w:sz="0" w:space="0" w:color="auto"/>
                              </w:divBdr>
                            </w:div>
                            <w:div w:id="1906910902">
                              <w:marLeft w:val="0"/>
                              <w:marRight w:val="0"/>
                              <w:marTop w:val="0"/>
                              <w:marBottom w:val="0"/>
                              <w:divBdr>
                                <w:top w:val="none" w:sz="0" w:space="0" w:color="auto"/>
                                <w:left w:val="none" w:sz="0" w:space="0" w:color="auto"/>
                                <w:bottom w:val="none" w:sz="0" w:space="0" w:color="auto"/>
                                <w:right w:val="none" w:sz="0" w:space="0" w:color="auto"/>
                              </w:divBdr>
                            </w:div>
                            <w:div w:id="354502496">
                              <w:marLeft w:val="0"/>
                              <w:marRight w:val="0"/>
                              <w:marTop w:val="0"/>
                              <w:marBottom w:val="0"/>
                              <w:divBdr>
                                <w:top w:val="none" w:sz="0" w:space="0" w:color="auto"/>
                                <w:left w:val="none" w:sz="0" w:space="0" w:color="auto"/>
                                <w:bottom w:val="none" w:sz="0" w:space="0" w:color="auto"/>
                                <w:right w:val="none" w:sz="0" w:space="0" w:color="auto"/>
                              </w:divBdr>
                            </w:div>
                            <w:div w:id="1518036878">
                              <w:marLeft w:val="0"/>
                              <w:marRight w:val="0"/>
                              <w:marTop w:val="0"/>
                              <w:marBottom w:val="0"/>
                              <w:divBdr>
                                <w:top w:val="none" w:sz="0" w:space="0" w:color="auto"/>
                                <w:left w:val="none" w:sz="0" w:space="0" w:color="auto"/>
                                <w:bottom w:val="none" w:sz="0" w:space="0" w:color="auto"/>
                                <w:right w:val="none" w:sz="0" w:space="0" w:color="auto"/>
                              </w:divBdr>
                            </w:div>
                            <w:div w:id="1475248014">
                              <w:marLeft w:val="0"/>
                              <w:marRight w:val="0"/>
                              <w:marTop w:val="0"/>
                              <w:marBottom w:val="0"/>
                              <w:divBdr>
                                <w:top w:val="none" w:sz="0" w:space="0" w:color="auto"/>
                                <w:left w:val="none" w:sz="0" w:space="0" w:color="auto"/>
                                <w:bottom w:val="none" w:sz="0" w:space="0" w:color="auto"/>
                                <w:right w:val="none" w:sz="0" w:space="0" w:color="auto"/>
                              </w:divBdr>
                            </w:div>
                            <w:div w:id="23524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727038">
                      <w:marLeft w:val="0"/>
                      <w:marRight w:val="0"/>
                      <w:marTop w:val="0"/>
                      <w:marBottom w:val="0"/>
                      <w:divBdr>
                        <w:top w:val="none" w:sz="0" w:space="0" w:color="auto"/>
                        <w:left w:val="none" w:sz="0" w:space="0" w:color="auto"/>
                        <w:bottom w:val="none" w:sz="0" w:space="0" w:color="auto"/>
                        <w:right w:val="none" w:sz="0" w:space="0" w:color="auto"/>
                      </w:divBdr>
                    </w:div>
                    <w:div w:id="46100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2979285/" TargetMode="External"/><Relationship Id="rId18" Type="http://schemas.openxmlformats.org/officeDocument/2006/relationships/hyperlink" Target="https://base.garant.ru/71862664/" TargetMode="External"/><Relationship Id="rId26" Type="http://schemas.openxmlformats.org/officeDocument/2006/relationships/hyperlink" Target="https://base.garant.ru/400522939/637a72ba83e9d0e566cbe41092664950/" TargetMode="External"/><Relationship Id="rId39" Type="http://schemas.openxmlformats.org/officeDocument/2006/relationships/hyperlink" Target="https://base.garant.ru/76800091/d8f231ff85b067799357515c7a050cee/" TargetMode="External"/><Relationship Id="rId21" Type="http://schemas.openxmlformats.org/officeDocument/2006/relationships/hyperlink" Target="https://base.garant.ru/72979284/" TargetMode="External"/><Relationship Id="rId34" Type="http://schemas.openxmlformats.org/officeDocument/2006/relationships/hyperlink" Target="https://base.garant.ru/73563570/53f89421bbdaf741eb2d1ecc4ddb4c33/" TargetMode="External"/><Relationship Id="rId42" Type="http://schemas.openxmlformats.org/officeDocument/2006/relationships/hyperlink" Target="https://base.garant.ru/403622076/a40db1d46da770a1881d9444e7bbb2dc/" TargetMode="External"/><Relationship Id="rId47" Type="http://schemas.openxmlformats.org/officeDocument/2006/relationships/hyperlink" Target="https://base.garant.ru/76800091/d8f231ff85b067799357515c7a050cee/" TargetMode="External"/><Relationship Id="rId50" Type="http://schemas.openxmlformats.org/officeDocument/2006/relationships/hyperlink" Target="https://base.garant.ru/72979284/8dcd80f7d88f717c7f7837e48560ea51/" TargetMode="External"/><Relationship Id="rId55" Type="http://schemas.openxmlformats.org/officeDocument/2006/relationships/hyperlink" Target="https://base.garant.ru/70189916/ca682be696465f0aca74803aeaaa723f/" TargetMode="External"/><Relationship Id="rId63" Type="http://schemas.openxmlformats.org/officeDocument/2006/relationships/hyperlink" Target="https://base.garant.ru/76800091/d8f231ff85b067799357515c7a050cee/" TargetMode="External"/><Relationship Id="rId7" Type="http://schemas.openxmlformats.org/officeDocument/2006/relationships/hyperlink" Target="https://base.garant.ru/400522939/637a72ba83e9d0e566cbe41092664950/" TargetMode="External"/><Relationship Id="rId2" Type="http://schemas.openxmlformats.org/officeDocument/2006/relationships/settings" Target="settings.xml"/><Relationship Id="rId16" Type="http://schemas.openxmlformats.org/officeDocument/2006/relationships/hyperlink" Target="https://base.garant.ru/71622158/" TargetMode="External"/><Relationship Id="rId29" Type="http://schemas.openxmlformats.org/officeDocument/2006/relationships/hyperlink" Target="https://base.garant.ru/77305924/acac7889e7ad2817627bb285b0899c21/" TargetMode="External"/><Relationship Id="rId1" Type="http://schemas.openxmlformats.org/officeDocument/2006/relationships/styles" Target="styles.xml"/><Relationship Id="rId6" Type="http://schemas.openxmlformats.org/officeDocument/2006/relationships/hyperlink" Target="https://base.garant.ru/12145408/5633a92d35b966c2ba2f1e859e7bdd69/" TargetMode="External"/><Relationship Id="rId11" Type="http://schemas.openxmlformats.org/officeDocument/2006/relationships/hyperlink" Target="https://base.garant.ru/400522939/637a72ba83e9d0e566cbe41092664950/" TargetMode="External"/><Relationship Id="rId24" Type="http://schemas.openxmlformats.org/officeDocument/2006/relationships/hyperlink" Target="https://base.garant.ru/403622076/a40db1d46da770a1881d9444e7bbb2dc/" TargetMode="External"/><Relationship Id="rId32" Type="http://schemas.openxmlformats.org/officeDocument/2006/relationships/hyperlink" Target="https://base.garant.ru/400522939/637a72ba83e9d0e566cbe41092664950/" TargetMode="External"/><Relationship Id="rId37" Type="http://schemas.openxmlformats.org/officeDocument/2006/relationships/hyperlink" Target="https://base.garant.ru/76800091/d8f231ff85b067799357515c7a050cee/" TargetMode="External"/><Relationship Id="rId40" Type="http://schemas.openxmlformats.org/officeDocument/2006/relationships/hyperlink" Target="https://base.garant.ru/400522939/637a72ba83e9d0e566cbe41092664950/" TargetMode="External"/><Relationship Id="rId45" Type="http://schemas.openxmlformats.org/officeDocument/2006/relationships/hyperlink" Target="https://base.garant.ru/76800091/d8f231ff85b067799357515c7a050cee/" TargetMode="External"/><Relationship Id="rId53" Type="http://schemas.openxmlformats.org/officeDocument/2006/relationships/hyperlink" Target="https://base.garant.ru/70189916/ca682be696465f0aca74803aeaaa723f/" TargetMode="External"/><Relationship Id="rId58" Type="http://schemas.openxmlformats.org/officeDocument/2006/relationships/hyperlink" Target="https://base.garant.ru/71622158/" TargetMode="External"/><Relationship Id="rId66" Type="http://schemas.openxmlformats.org/officeDocument/2006/relationships/fontTable" Target="fontTable.xml"/><Relationship Id="rId5" Type="http://schemas.openxmlformats.org/officeDocument/2006/relationships/hyperlink" Target="https://base.garant.ru/77305924/" TargetMode="External"/><Relationship Id="rId15" Type="http://schemas.openxmlformats.org/officeDocument/2006/relationships/hyperlink" Target="https://base.garant.ru/73563570/f7ee959fd36b5699076b35abf4f52c5c/" TargetMode="External"/><Relationship Id="rId23" Type="http://schemas.openxmlformats.org/officeDocument/2006/relationships/hyperlink" Target="https://base.garant.ru/77305924/acac7889e7ad2817627bb285b0899c21/" TargetMode="External"/><Relationship Id="rId28" Type="http://schemas.openxmlformats.org/officeDocument/2006/relationships/hyperlink" Target="https://base.garant.ru/400522939/637a72ba83e9d0e566cbe41092664950/" TargetMode="External"/><Relationship Id="rId36" Type="http://schemas.openxmlformats.org/officeDocument/2006/relationships/hyperlink" Target="https://base.garant.ru/403622076/a40db1d46da770a1881d9444e7bbb2dc/" TargetMode="External"/><Relationship Id="rId49" Type="http://schemas.openxmlformats.org/officeDocument/2006/relationships/hyperlink" Target="https://base.garant.ru/76800091/d8f231ff85b067799357515c7a050cee/" TargetMode="External"/><Relationship Id="rId57" Type="http://schemas.openxmlformats.org/officeDocument/2006/relationships/hyperlink" Target="https://base.garant.ru/72979284/8dcd80f7d88f717c7f7837e48560ea51/" TargetMode="External"/><Relationship Id="rId61" Type="http://schemas.openxmlformats.org/officeDocument/2006/relationships/hyperlink" Target="https://base.garant.ru/72979284/8dcd80f7d88f717c7f7837e48560ea51/" TargetMode="External"/><Relationship Id="rId10" Type="http://schemas.openxmlformats.org/officeDocument/2006/relationships/hyperlink" Target="https://base.garant.ru/72979284/8dcd80f7d88f717c7f7837e48560ea51/" TargetMode="External"/><Relationship Id="rId19" Type="http://schemas.openxmlformats.org/officeDocument/2006/relationships/hyperlink" Target="https://base.garant.ru/400522939/637a72ba83e9d0e566cbe41092664950/" TargetMode="External"/><Relationship Id="rId31" Type="http://schemas.openxmlformats.org/officeDocument/2006/relationships/hyperlink" Target="https://base.garant.ru/73563570/f7ee959fd36b5699076b35abf4f52c5c/" TargetMode="External"/><Relationship Id="rId44" Type="http://schemas.openxmlformats.org/officeDocument/2006/relationships/hyperlink" Target="https://base.garant.ru/403622076/a40db1d46da770a1881d9444e7bbb2dc/" TargetMode="External"/><Relationship Id="rId52" Type="http://schemas.openxmlformats.org/officeDocument/2006/relationships/hyperlink" Target="https://base.garant.ru/72979284/8dcd80f7d88f717c7f7837e48560ea51/" TargetMode="External"/><Relationship Id="rId60" Type="http://schemas.openxmlformats.org/officeDocument/2006/relationships/hyperlink" Target="https://base.garant.ru/72979284/8dcd80f7d88f717c7f7837e48560ea51/" TargetMode="External"/><Relationship Id="rId65" Type="http://schemas.openxmlformats.org/officeDocument/2006/relationships/hyperlink" Target="https://base.garant.ru/72979284/" TargetMode="External"/><Relationship Id="rId4" Type="http://schemas.openxmlformats.org/officeDocument/2006/relationships/hyperlink" Target="https://base.garant.ru/400522939/637a72ba83e9d0e566cbe41092664950/" TargetMode="External"/><Relationship Id="rId9" Type="http://schemas.openxmlformats.org/officeDocument/2006/relationships/hyperlink" Target="https://base.garant.ru/72979284/8dcd80f7d88f717c7f7837e48560ea51/" TargetMode="External"/><Relationship Id="rId14" Type="http://schemas.openxmlformats.org/officeDocument/2006/relationships/hyperlink" Target="https://base.garant.ru/73563570/53f89421bbdaf741eb2d1ecc4ddb4c33/" TargetMode="External"/><Relationship Id="rId22" Type="http://schemas.openxmlformats.org/officeDocument/2006/relationships/hyperlink" Target="https://base.garant.ru/400522939/637a72ba83e9d0e566cbe41092664950/" TargetMode="External"/><Relationship Id="rId27" Type="http://schemas.openxmlformats.org/officeDocument/2006/relationships/hyperlink" Target="https://base.garant.ru/77305924/acac7889e7ad2817627bb285b0899c21/" TargetMode="External"/><Relationship Id="rId30" Type="http://schemas.openxmlformats.org/officeDocument/2006/relationships/hyperlink" Target="https://base.garant.ru/73563570/53f89421bbdaf741eb2d1ecc4ddb4c33/" TargetMode="External"/><Relationship Id="rId35" Type="http://schemas.openxmlformats.org/officeDocument/2006/relationships/hyperlink" Target="https://base.garant.ru/73563570/f7ee959fd36b5699076b35abf4f52c5c/" TargetMode="External"/><Relationship Id="rId43" Type="http://schemas.openxmlformats.org/officeDocument/2006/relationships/hyperlink" Target="https://base.garant.ru/76800091/d8f231ff85b067799357515c7a050cee/" TargetMode="External"/><Relationship Id="rId48" Type="http://schemas.openxmlformats.org/officeDocument/2006/relationships/hyperlink" Target="https://base.garant.ru/403622076/a40db1d46da770a1881d9444e7bbb2dc/" TargetMode="External"/><Relationship Id="rId56" Type="http://schemas.openxmlformats.org/officeDocument/2006/relationships/hyperlink" Target="https://base.garant.ru/70189916/" TargetMode="External"/><Relationship Id="rId64" Type="http://schemas.openxmlformats.org/officeDocument/2006/relationships/hyperlink" Target="https://base.garant.ru/files/base/72979284/1909523245.docx" TargetMode="External"/><Relationship Id="rId8" Type="http://schemas.openxmlformats.org/officeDocument/2006/relationships/hyperlink" Target="https://base.garant.ru/77305924/acac7889e7ad2817627bb285b0899c21/" TargetMode="External"/><Relationship Id="rId51" Type="http://schemas.openxmlformats.org/officeDocument/2006/relationships/hyperlink" Target="https://base.garant.ru/72979284/8dcd80f7d88f717c7f7837e48560ea51/" TargetMode="External"/><Relationship Id="rId3" Type="http://schemas.openxmlformats.org/officeDocument/2006/relationships/webSettings" Target="webSettings.xml"/><Relationship Id="rId12" Type="http://schemas.openxmlformats.org/officeDocument/2006/relationships/hyperlink" Target="https://base.garant.ru/77305924/acac7889e7ad2817627bb285b0899c21/" TargetMode="External"/><Relationship Id="rId17" Type="http://schemas.openxmlformats.org/officeDocument/2006/relationships/hyperlink" Target="https://base.garant.ru/71786064/" TargetMode="External"/><Relationship Id="rId25" Type="http://schemas.openxmlformats.org/officeDocument/2006/relationships/hyperlink" Target="https://base.garant.ru/76800091/d8f231ff85b067799357515c7a050cee/" TargetMode="External"/><Relationship Id="rId33" Type="http://schemas.openxmlformats.org/officeDocument/2006/relationships/hyperlink" Target="https://base.garant.ru/77305924/acac7889e7ad2817627bb285b0899c21/" TargetMode="External"/><Relationship Id="rId38" Type="http://schemas.openxmlformats.org/officeDocument/2006/relationships/hyperlink" Target="https://base.garant.ru/403622076/a40db1d46da770a1881d9444e7bbb2dc/" TargetMode="External"/><Relationship Id="rId46" Type="http://schemas.openxmlformats.org/officeDocument/2006/relationships/hyperlink" Target="https://base.garant.ru/403622076/a40db1d46da770a1881d9444e7bbb2dc/" TargetMode="External"/><Relationship Id="rId59" Type="http://schemas.openxmlformats.org/officeDocument/2006/relationships/hyperlink" Target="https://base.garant.ru/71786064/" TargetMode="External"/><Relationship Id="rId67" Type="http://schemas.openxmlformats.org/officeDocument/2006/relationships/theme" Target="theme/theme1.xml"/><Relationship Id="rId20" Type="http://schemas.openxmlformats.org/officeDocument/2006/relationships/hyperlink" Target="https://base.garant.ru/77305924/acac7889e7ad2817627bb285b0899c21/" TargetMode="External"/><Relationship Id="rId41" Type="http://schemas.openxmlformats.org/officeDocument/2006/relationships/hyperlink" Target="https://base.garant.ru/77305924/acac7889e7ad2817627bb285b0899c21/" TargetMode="External"/><Relationship Id="rId54" Type="http://schemas.openxmlformats.org/officeDocument/2006/relationships/hyperlink" Target="https://base.garant.ru/12172032/" TargetMode="External"/><Relationship Id="rId62" Type="http://schemas.openxmlformats.org/officeDocument/2006/relationships/hyperlink" Target="https://base.garant.ru/403622076/a40db1d46da770a1881d9444e7bbb2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10798</Words>
  <Characters>61553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2022-10-14T19:18:00Z</dcterms:created>
  <dcterms:modified xsi:type="dcterms:W3CDTF">2022-10-14T19:18:00Z</dcterms:modified>
</cp:coreProperties>
</file>